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3622" w14:textId="3CA2F2C4" w:rsidR="00F86332" w:rsidRDefault="00E53C80" w:rsidP="00CE6F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6782E">
        <w:rPr>
          <w:rFonts w:ascii="Times New Roman" w:hAnsi="Times New Roman"/>
          <w:b/>
          <w:sz w:val="24"/>
          <w:szCs w:val="24"/>
        </w:rPr>
        <w:t>1.</w:t>
      </w:r>
      <w:r w:rsidR="00086864" w:rsidRPr="0066782E">
        <w:rPr>
          <w:rFonts w:ascii="Times New Roman" w:hAnsi="Times New Roman"/>
          <w:b/>
          <w:sz w:val="24"/>
          <w:szCs w:val="24"/>
        </w:rPr>
        <w:t>МАОУ «Лицей №6 «Перспектива» СПДО «</w:t>
      </w:r>
      <w:proofErr w:type="spellStart"/>
      <w:r w:rsidR="00086864" w:rsidRPr="0066782E">
        <w:rPr>
          <w:rFonts w:ascii="Times New Roman" w:hAnsi="Times New Roman"/>
          <w:b/>
          <w:sz w:val="24"/>
          <w:szCs w:val="24"/>
        </w:rPr>
        <w:t>Ньютошка</w:t>
      </w:r>
      <w:proofErr w:type="spellEnd"/>
      <w:r w:rsidR="00086864" w:rsidRPr="0066782E">
        <w:rPr>
          <w:rFonts w:ascii="Times New Roman" w:hAnsi="Times New Roman"/>
          <w:b/>
          <w:sz w:val="24"/>
          <w:szCs w:val="24"/>
        </w:rPr>
        <w:t>»</w:t>
      </w:r>
    </w:p>
    <w:p w14:paraId="52480D89" w14:textId="13A13B89" w:rsidR="00E15FA1" w:rsidRPr="00E15FA1" w:rsidRDefault="00E15FA1" w:rsidP="00CE6F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2.Направление фестиваля- </w:t>
      </w:r>
      <w:r w:rsidRPr="00E15FA1">
        <w:rPr>
          <w:rFonts w:ascii="Times New Roman" w:hAnsi="Times New Roman"/>
          <w:sz w:val="24"/>
          <w:szCs w:val="24"/>
        </w:rPr>
        <w:t>Предметно-пространственная среда как место детской самореализации</w:t>
      </w:r>
    </w:p>
    <w:p w14:paraId="080C8A5F" w14:textId="5DCE9C03" w:rsidR="00F86332" w:rsidRPr="0066782E" w:rsidRDefault="00E15FA1" w:rsidP="00CE6F8C">
      <w:pPr>
        <w:shd w:val="clear" w:color="auto" w:fill="F8F9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53C80" w:rsidRPr="0066782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062B5" w:rsidRPr="0066782E">
        <w:rPr>
          <w:rFonts w:ascii="Times New Roman" w:hAnsi="Times New Roman"/>
          <w:color w:val="000000" w:themeColor="text1"/>
          <w:sz w:val="24"/>
          <w:szCs w:val="24"/>
        </w:rPr>
        <w:t>Тема инфраструктурного</w:t>
      </w:r>
      <w:r w:rsidR="00086864" w:rsidRPr="0066782E">
        <w:rPr>
          <w:rFonts w:ascii="Times New Roman" w:hAnsi="Times New Roman"/>
          <w:color w:val="000000" w:themeColor="text1"/>
          <w:sz w:val="24"/>
          <w:szCs w:val="24"/>
        </w:rPr>
        <w:t xml:space="preserve"> проекта: </w:t>
      </w:r>
      <w:r w:rsidR="00F86332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Социокультурное пространство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«Чердачок»</w:t>
      </w:r>
    </w:p>
    <w:p w14:paraId="4A675074" w14:textId="00D4D471" w:rsidR="00086864" w:rsidRPr="0066782E" w:rsidRDefault="00E15FA1" w:rsidP="00CE6F8C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53C80" w:rsidRPr="0066782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86864" w:rsidRPr="0066782E">
        <w:rPr>
          <w:rFonts w:ascii="Times New Roman" w:hAnsi="Times New Roman"/>
          <w:color w:val="000000" w:themeColor="text1"/>
          <w:sz w:val="24"/>
          <w:szCs w:val="24"/>
        </w:rPr>
        <w:t xml:space="preserve">Целевая группа: дети </w:t>
      </w:r>
      <w:r>
        <w:rPr>
          <w:rFonts w:ascii="Times New Roman" w:hAnsi="Times New Roman"/>
          <w:color w:val="000000" w:themeColor="text1"/>
          <w:sz w:val="24"/>
          <w:szCs w:val="24"/>
        </w:rPr>
        <w:t>дошкольного возраста (3-7 лет)</w:t>
      </w:r>
      <w:r w:rsidR="00086864" w:rsidRPr="0066782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F7F7F" w:rsidRPr="006678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6864" w:rsidRPr="0066782E">
        <w:rPr>
          <w:rFonts w:ascii="Times New Roman" w:hAnsi="Times New Roman"/>
          <w:color w:val="000000" w:themeColor="text1"/>
          <w:sz w:val="24"/>
          <w:szCs w:val="24"/>
        </w:rPr>
        <w:t xml:space="preserve">педагоги, родители;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86864" w:rsidRPr="0066782E">
        <w:rPr>
          <w:rFonts w:ascii="Times New Roman" w:hAnsi="Times New Roman"/>
          <w:color w:val="000000" w:themeColor="text1"/>
          <w:sz w:val="24"/>
          <w:szCs w:val="24"/>
        </w:rPr>
        <w:t>0%.</w:t>
      </w:r>
    </w:p>
    <w:p w14:paraId="4830D186" w14:textId="505B4606" w:rsidR="002E2F5C" w:rsidRPr="0066782E" w:rsidRDefault="00E15FA1" w:rsidP="00CE6F8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B2AEA" w:rsidRPr="00667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E2F5C" w:rsidRPr="00667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Концептуальное/модельное представление преобразуемой области </w:t>
      </w:r>
      <w:r w:rsidR="002E2F5C" w:rsidRPr="006678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(</w:t>
      </w:r>
      <w:r w:rsidR="002E2F5C" w:rsidRPr="0066782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Описание и визуальное представление инфраструктурного решения).</w:t>
      </w:r>
    </w:p>
    <w:p w14:paraId="15BEF258" w14:textId="77777777" w:rsidR="00DE2332" w:rsidRDefault="001E267C" w:rsidP="00CE6F8C">
      <w:pPr>
        <w:shd w:val="clear" w:color="auto" w:fill="F8F9FA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DE2332" w:rsidRPr="0066782E">
        <w:rPr>
          <w:rFonts w:ascii="Times New Roman" w:hAnsi="Times New Roman" w:cs="Times New Roman"/>
          <w:b/>
          <w:sz w:val="24"/>
          <w:szCs w:val="24"/>
        </w:rPr>
        <w:t>Описание пространства, где будет организована образовательная деятельность</w:t>
      </w:r>
      <w:r w:rsidR="00DE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10626A" w14:textId="3B82D272" w:rsidR="00F86332" w:rsidRDefault="00E45AC2" w:rsidP="00CE6F8C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помещении</w:t>
      </w:r>
      <w:r w:rsidR="00F86332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СПДО «</w:t>
      </w:r>
      <w:proofErr w:type="spellStart"/>
      <w:r w:rsidR="00F86332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>Ньютошка</w:t>
      </w:r>
      <w:proofErr w:type="spellEnd"/>
      <w:r w:rsidR="00F86332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432F8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</w:t>
      </w:r>
      <w:r w:rsidR="00DB733A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E432F8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>, в котор</w:t>
      </w:r>
      <w:r w:rsidR="00F86332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E432F8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749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организуется</w:t>
      </w:r>
      <w:r w:rsidR="00E432F8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деятельность </w:t>
      </w:r>
      <w:r w:rsidR="00047FF7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традиционного и </w:t>
      </w:r>
      <w:r w:rsidR="00E432F8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>нетрадиционног</w:t>
      </w:r>
      <w:r w:rsidR="004C26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432F8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характера и содержания. </w:t>
      </w:r>
      <w:r w:rsidR="001E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Расположено оно на части лестничной </w:t>
      </w:r>
      <w:r w:rsidR="007168C5">
        <w:rPr>
          <w:rFonts w:ascii="Times New Roman" w:hAnsi="Times New Roman" w:cs="Times New Roman"/>
          <w:color w:val="000000" w:themeColor="text1"/>
          <w:sz w:val="24"/>
          <w:szCs w:val="24"/>
        </w:rPr>
        <w:t>площадки по</w:t>
      </w:r>
      <w:r w:rsidR="001E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к дополнительному выходу на площадку для технического осмотра крыши (не является эвакуационным маршрутом); большую часть времени остается свободным и не мешает образовательному процессу.</w:t>
      </w:r>
      <w:r w:rsidR="00F81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C25" w:rsidRPr="0066782E">
        <w:rPr>
          <w:rFonts w:ascii="Times New Roman" w:hAnsi="Times New Roman" w:cs="Times New Roman"/>
          <w:color w:val="000000" w:themeColor="text1"/>
          <w:sz w:val="24"/>
          <w:szCs w:val="24"/>
        </w:rPr>
        <w:t>Это место,</w:t>
      </w:r>
      <w:r w:rsidR="00F86332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обособленное от </w:t>
      </w:r>
      <w:r w:rsidR="001E2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постоянного присутствия детей и взрослых</w:t>
      </w:r>
      <w:r w:rsidR="00F86332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которое было преобразовано для проведения образовательной деятельности</w:t>
      </w:r>
      <w:r w:rsidR="00FE7C25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именно</w:t>
      </w:r>
      <w:r w:rsidR="0019453D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43E9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</w:t>
      </w:r>
      <w:r w:rsidR="00482D30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2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дополнительного </w:t>
      </w:r>
      <w:r w:rsidR="00482D30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пространства для досуговой деятельности дошкольников</w:t>
      </w:r>
      <w:r w:rsidR="001E2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проектной деятельности</w:t>
      </w:r>
      <w:r w:rsidR="00482D30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взросло-детских мероприятий.</w:t>
      </w:r>
      <w:r w:rsidR="00EA3808" w:rsidRPr="0066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0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Современные дети, живущие в многоэтажных домах, </w:t>
      </w:r>
      <w:r w:rsid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получили представление о </w:t>
      </w:r>
      <w:r w:rsidR="00F81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чердаке как</w:t>
      </w:r>
      <w:r w:rsid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месте, где хранятся старые вещи, где можно уютно посидеть, поговорить.</w:t>
      </w:r>
      <w:r w:rsidR="00F81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Идея организации этой инфраструктуры принадлежит детям и педагогу группы «Почемучки», которые на одном из утренних сборов затронули тему о том, где хранит подарки Дед Мороз, дарят ли </w:t>
      </w:r>
      <w:r w:rsidR="00B84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ему </w:t>
      </w:r>
      <w:r w:rsidR="00F81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подарки и др.</w:t>
      </w:r>
      <w:r w:rsid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Пространство имеет несколько удобных архитектурных особенностей:</w:t>
      </w:r>
      <w:r w:rsidR="004C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балка, оформленная ретро-предметами (старинные лампы</w:t>
      </w:r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4C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подсвечники</w:t>
      </w:r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самовар, глиняная посуда, туес, плетенные корзинки</w:t>
      </w:r>
      <w:r w:rsidR="004C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 предметы, собранные семьями воспитанников); старый чемодан, содержащий материалы для </w:t>
      </w:r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тематических дней</w:t>
      </w:r>
      <w:r w:rsidR="004C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место для выставок ретро-игрушек к календарным праздникам, меняющиеся экспозиции в соответствии с выбором детей, педагогов и родителей; удобные мягкие сиденья, сшитые по разме</w:t>
      </w:r>
      <w:r w:rsidR="00DE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 ширины ступеней и эстетично оформленный интерьер, в который вписываются любые выставки, проекты, творческие мероприятия. Кроме того, пространство используется как </w:t>
      </w:r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 с ретро-коллекцией семейных детских книг. Пространство удобно для проведения мероприятий с детьми (ребята располагаются по типу зала в театре, но при этом могут передвигаться).</w:t>
      </w:r>
      <w:r w:rsidR="00C37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4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происходит оформление и оснащение пространства с точки зрения своих интересов, т.е. дети становятся «творцами» своего предметного окружения (размещение творческих работ, фотографий, записанных педагогами высказываний, сказок, рассказов) и др.</w:t>
      </w:r>
    </w:p>
    <w:p w14:paraId="6974B1A9" w14:textId="01180A7E" w:rsidR="002E2F5C" w:rsidRPr="0066782E" w:rsidRDefault="00DE2332" w:rsidP="00CE6F8C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color w:val="58595B"/>
          <w:sz w:val="24"/>
          <w:szCs w:val="24"/>
          <w:lang w:eastAsia="ru-RU"/>
        </w:rPr>
      </w:pPr>
      <w:r w:rsidRPr="002F352F">
        <w:rPr>
          <w:rFonts w:ascii="Times New Roman" w:hAnsi="Times New Roman" w:cs="Times New Roman"/>
          <w:b/>
          <w:sz w:val="24"/>
          <w:szCs w:val="24"/>
        </w:rPr>
        <w:t>5.2</w:t>
      </w:r>
      <w:r w:rsidR="008F0885" w:rsidRPr="002F352F">
        <w:rPr>
          <w:rFonts w:ascii="Times New Roman" w:hAnsi="Times New Roman" w:cs="Times New Roman"/>
          <w:b/>
          <w:sz w:val="24"/>
          <w:szCs w:val="24"/>
        </w:rPr>
        <w:t>.</w:t>
      </w:r>
      <w:r w:rsidR="008F0885" w:rsidRPr="0066782E">
        <w:rPr>
          <w:rFonts w:ascii="Times New Roman" w:hAnsi="Times New Roman" w:cs="Times New Roman"/>
          <w:b/>
          <w:sz w:val="24"/>
          <w:szCs w:val="24"/>
        </w:rPr>
        <w:t xml:space="preserve"> 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F5C" w:rsidRPr="0066782E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2E2F5C" w:rsidRPr="0066782E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sz w:val="24"/>
          <w:szCs w:val="24"/>
        </w:rPr>
        <w:t>и обучающихся в организуемой образовательной среде</w:t>
      </w:r>
    </w:p>
    <w:p w14:paraId="2C1691E0" w14:textId="0AF2ECFD" w:rsidR="002F352F" w:rsidRPr="006C1588" w:rsidRDefault="002F352F" w:rsidP="002F352F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Образовательный </w:t>
      </w:r>
      <w:r w:rsidRPr="002F3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потенциал «Чердачка»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охватывает основные направления развития детей:</w:t>
      </w:r>
    </w:p>
    <w:p w14:paraId="78E6FB37" w14:textId="42624CDB" w:rsidR="002F352F" w:rsidRPr="006C1588" w:rsidRDefault="002F352F" w:rsidP="002F352F">
      <w:pPr>
        <w:numPr>
          <w:ilvl w:val="0"/>
          <w:numId w:val="2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социально-коммуникативное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это место, где дети учатся взаимодействовать друг с другом, осваивают правила поведения в социуме</w:t>
      </w:r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(«День друзей», «День рождения Деда Мороза», «День мультипликации»</w:t>
      </w:r>
      <w:r w:rsidR="00E37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«День соседей», «День заботы»</w:t>
      </w:r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04059B3" w14:textId="11CCC866" w:rsidR="002F352F" w:rsidRPr="006C1588" w:rsidRDefault="002F352F" w:rsidP="002F352F">
      <w:pPr>
        <w:numPr>
          <w:ilvl w:val="0"/>
          <w:numId w:val="2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познавательное: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мероприятиях различной направленности </w:t>
      </w:r>
      <w:r w:rsidR="00701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(проектной, исследовательской) 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способствует развитию познавательных интересов детей, любознательности; развивает воображение и творческую активность; расширяет 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представление об окружающем мире и Родине</w:t>
      </w:r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(«Читающая семья», «</w:t>
      </w:r>
      <w:proofErr w:type="spellStart"/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Радиосказки</w:t>
      </w:r>
      <w:proofErr w:type="spellEnd"/>
      <w:r w:rsidR="00BA3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СССР», </w:t>
      </w:r>
      <w:r w:rsidR="00C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«День рождения </w:t>
      </w:r>
      <w:proofErr w:type="spellStart"/>
      <w:r w:rsidR="00C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А.С.Пушкина</w:t>
      </w:r>
      <w:proofErr w:type="spellEnd"/>
      <w:r w:rsidR="00C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др.)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FBE1772" w14:textId="2440B322" w:rsidR="002F352F" w:rsidRPr="006C1588" w:rsidRDefault="002F352F" w:rsidP="002F352F">
      <w:pPr>
        <w:numPr>
          <w:ilvl w:val="0"/>
          <w:numId w:val="2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речевое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создаются условия для овладения речью как средством общения и культуры, обогащения активного словаря и развития речевого творчества; знакомства с игровой культурой, </w:t>
      </w:r>
      <w:r w:rsidR="00701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историей России, фольклорных праздниках литературе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A964E13" w14:textId="7AF12C40" w:rsidR="002F352F" w:rsidRPr="006C1588" w:rsidRDefault="002F352F" w:rsidP="002F352F">
      <w:pPr>
        <w:numPr>
          <w:ilvl w:val="0"/>
          <w:numId w:val="2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художественно-эстетическое: </w:t>
      </w:r>
      <w:r w:rsidR="00701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происходит ознакомление детей с разными видами и жанрами искусства (словесного, музыкального, изобразительного), в том числе народного творчества, что поддерживает интерес детей к эстетической стороне действительности, создает потребность и условия для творческого самовыражения, инициативности и самостоятельности в разных видах искусства (например, выставка рисунков, фотографий о стране</w:t>
      </w:r>
      <w:r w:rsidR="00701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 писателях и поэтах</w:t>
      </w:r>
      <w:r w:rsidRPr="006C1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</w:t>
      </w:r>
      <w:r w:rsidR="00B63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0AF324C" w14:textId="7065CF84" w:rsidR="00BF2EF8" w:rsidRPr="00B402BE" w:rsidRDefault="00BF2EF8" w:rsidP="002F352F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63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Чердачок</w:t>
      </w:r>
      <w:r w:rsidRPr="00B40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полюбился детям, так как здесь они:</w:t>
      </w:r>
    </w:p>
    <w:p w14:paraId="5830DDF4" w14:textId="2370C0A7" w:rsidR="00BF2EF8" w:rsidRPr="00B402BE" w:rsidRDefault="00BF2EF8" w:rsidP="00CE6F8C">
      <w:pPr>
        <w:numPr>
          <w:ilvl w:val="0"/>
          <w:numId w:val="23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получают знания о</w:t>
      </w:r>
      <w:r w:rsidR="00B63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0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народной культуре</w:t>
      </w:r>
      <w:r w:rsidR="00B63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46D0F94" w14:textId="77777777" w:rsidR="00BF2EF8" w:rsidRPr="00B402BE" w:rsidRDefault="00BF2EF8" w:rsidP="00CE6F8C">
      <w:pPr>
        <w:numPr>
          <w:ilvl w:val="0"/>
          <w:numId w:val="23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узнают новое на познавательных мероприятиях, мастер-классах;</w:t>
      </w:r>
    </w:p>
    <w:p w14:paraId="7F8FFC71" w14:textId="0A047A03" w:rsidR="00B402BE" w:rsidRPr="00B402BE" w:rsidRDefault="00BF2EF8" w:rsidP="00CE6F8C">
      <w:pPr>
        <w:numPr>
          <w:ilvl w:val="0"/>
          <w:numId w:val="23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общаются и взаимодействуют со сверстниками и взрослыми</w:t>
      </w:r>
      <w:r w:rsidR="00E37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непринужденной и необычной обстановке</w:t>
      </w:r>
      <w:r w:rsidR="00814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43366B2" w14:textId="6BCF9B5E" w:rsidR="00C702AA" w:rsidRDefault="00C37575" w:rsidP="00CE6F8C">
      <w:pPr>
        <w:numPr>
          <w:ilvl w:val="0"/>
          <w:numId w:val="23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F2EF8" w:rsidRPr="00B40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</w:t>
      </w:r>
      <w:r w:rsidR="00B63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«Чердачке» можно посидеть с родителями, полистать книги, рассмотреть ретро-предметы</w:t>
      </w:r>
      <w:r w:rsidR="00BF2EF8" w:rsidRPr="00B40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 тем, как уй</w:t>
      </w:r>
      <w:r w:rsidR="00B63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BF2EF8" w:rsidRPr="00B40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из детского сада домой.</w:t>
      </w:r>
    </w:p>
    <w:p w14:paraId="52C9603A" w14:textId="0B043414" w:rsidR="00882DA2" w:rsidRPr="0066782E" w:rsidRDefault="00B63595" w:rsidP="00CE6F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84DB7" w:rsidRPr="0066782E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384DB7" w:rsidRPr="0066782E">
        <w:rPr>
          <w:rFonts w:ascii="Times New Roman" w:hAnsi="Times New Roman" w:cs="Times New Roman"/>
          <w:b/>
          <w:sz w:val="24"/>
          <w:szCs w:val="24"/>
        </w:rPr>
        <w:t>3.</w:t>
      </w:r>
      <w:r w:rsidR="00413F3A" w:rsidRPr="0066782E">
        <w:rPr>
          <w:rFonts w:ascii="Times New Roman" w:hAnsi="Times New Roman" w:cs="Times New Roman"/>
          <w:b/>
          <w:sz w:val="24"/>
          <w:szCs w:val="24"/>
        </w:rPr>
        <w:t>Планируемая</w:t>
      </w:r>
      <w:proofErr w:type="gramEnd"/>
      <w:r w:rsidR="00413F3A" w:rsidRPr="0066782E">
        <w:rPr>
          <w:rFonts w:ascii="Times New Roman" w:hAnsi="Times New Roman" w:cs="Times New Roman"/>
          <w:b/>
          <w:sz w:val="24"/>
          <w:szCs w:val="24"/>
        </w:rPr>
        <w:t xml:space="preserve"> степень достижения ключевых (приоритетных) образовательных результатов или направленность на их формирование</w:t>
      </w:r>
    </w:p>
    <w:p w14:paraId="0EED692A" w14:textId="3A272E12" w:rsidR="00413F3A" w:rsidRPr="009B7FF1" w:rsidRDefault="00413F3A" w:rsidP="00CE6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FF1">
        <w:rPr>
          <w:rFonts w:ascii="Times New Roman" w:hAnsi="Times New Roman" w:cs="Times New Roman"/>
          <w:sz w:val="24"/>
          <w:szCs w:val="24"/>
        </w:rPr>
        <w:t>Среди ожидаемых образовательных результатов при использовании данного инфраструктурного пространства можно выделить несколько групп:</w:t>
      </w:r>
    </w:p>
    <w:p w14:paraId="44E8266E" w14:textId="645F8B76" w:rsidR="00413F3A" w:rsidRPr="009B7FF1" w:rsidRDefault="00413F3A" w:rsidP="00CE6F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F1">
        <w:rPr>
          <w:rFonts w:ascii="Times New Roman" w:hAnsi="Times New Roman" w:cs="Times New Roman"/>
          <w:sz w:val="24"/>
          <w:szCs w:val="24"/>
        </w:rPr>
        <w:t xml:space="preserve">Образовательные результаты, связанные с развитием произвольности у </w:t>
      </w:r>
      <w:proofErr w:type="gramStart"/>
      <w:r w:rsidRPr="009B7FF1">
        <w:rPr>
          <w:rFonts w:ascii="Times New Roman" w:hAnsi="Times New Roman" w:cs="Times New Roman"/>
          <w:sz w:val="24"/>
          <w:szCs w:val="24"/>
        </w:rPr>
        <w:t>детей:  инициативности</w:t>
      </w:r>
      <w:proofErr w:type="gramEnd"/>
      <w:r w:rsidRPr="009B7FF1">
        <w:rPr>
          <w:rFonts w:ascii="Times New Roman" w:hAnsi="Times New Roman" w:cs="Times New Roman"/>
          <w:sz w:val="24"/>
          <w:szCs w:val="24"/>
        </w:rPr>
        <w:t>, способности делать выбор в соответствии с собственными потребностями и поставленной задачей.</w:t>
      </w:r>
    </w:p>
    <w:p w14:paraId="19173051" w14:textId="18E73923" w:rsidR="00413F3A" w:rsidRPr="009B7FF1" w:rsidRDefault="00413F3A" w:rsidP="00CE6F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F1">
        <w:rPr>
          <w:rFonts w:ascii="Times New Roman" w:hAnsi="Times New Roman" w:cs="Times New Roman"/>
          <w:sz w:val="24"/>
          <w:szCs w:val="24"/>
        </w:rPr>
        <w:t xml:space="preserve">Образовательные результаты, связанные с развитием коммуникативной компетенции: умение договариваться, сотрудничать, выслушивать </w:t>
      </w:r>
      <w:r w:rsidR="00047FF7">
        <w:rPr>
          <w:rFonts w:ascii="Times New Roman" w:hAnsi="Times New Roman" w:cs="Times New Roman"/>
          <w:sz w:val="24"/>
          <w:szCs w:val="24"/>
        </w:rPr>
        <w:t xml:space="preserve">информацию и </w:t>
      </w:r>
      <w:r w:rsidRPr="009B7FF1">
        <w:rPr>
          <w:rFonts w:ascii="Times New Roman" w:hAnsi="Times New Roman" w:cs="Times New Roman"/>
          <w:sz w:val="24"/>
          <w:szCs w:val="24"/>
        </w:rPr>
        <w:t>мнение сверстников и взрослого</w:t>
      </w:r>
      <w:r w:rsidR="005F611B">
        <w:rPr>
          <w:rFonts w:ascii="Times New Roman" w:hAnsi="Times New Roman" w:cs="Times New Roman"/>
          <w:sz w:val="24"/>
          <w:szCs w:val="24"/>
        </w:rPr>
        <w:t>; умение</w:t>
      </w:r>
      <w:r w:rsidR="00A8257B">
        <w:rPr>
          <w:rFonts w:ascii="Times New Roman" w:hAnsi="Times New Roman" w:cs="Times New Roman"/>
          <w:sz w:val="24"/>
          <w:szCs w:val="24"/>
        </w:rPr>
        <w:t xml:space="preserve"> проводить игры, задания для детей более младшего возраста (при определенной подготовке).</w:t>
      </w:r>
    </w:p>
    <w:p w14:paraId="29A54B8C" w14:textId="76B1BFA5" w:rsidR="00413F3A" w:rsidRPr="009B7FF1" w:rsidRDefault="00413F3A" w:rsidP="00CE6F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F1">
        <w:rPr>
          <w:rFonts w:ascii="Times New Roman" w:hAnsi="Times New Roman" w:cs="Times New Roman"/>
          <w:sz w:val="24"/>
          <w:szCs w:val="24"/>
        </w:rPr>
        <w:t xml:space="preserve">Образовательные результаты, связанные с развитием творческого </w:t>
      </w:r>
      <w:proofErr w:type="gramStart"/>
      <w:r w:rsidRPr="009B7FF1">
        <w:rPr>
          <w:rFonts w:ascii="Times New Roman" w:hAnsi="Times New Roman" w:cs="Times New Roman"/>
          <w:sz w:val="24"/>
          <w:szCs w:val="24"/>
        </w:rPr>
        <w:t>потенциала:  познавательно</w:t>
      </w:r>
      <w:proofErr w:type="gramEnd"/>
      <w:r w:rsidRPr="009B7FF1">
        <w:rPr>
          <w:rFonts w:ascii="Times New Roman" w:hAnsi="Times New Roman" w:cs="Times New Roman"/>
          <w:sz w:val="24"/>
          <w:szCs w:val="24"/>
        </w:rPr>
        <w:t>-исследовательское творчество, изобразительное творчество, художественно-речевое творчество.</w:t>
      </w:r>
    </w:p>
    <w:p w14:paraId="780CC36A" w14:textId="299D628A" w:rsidR="00420BF3" w:rsidRPr="00420BF3" w:rsidRDefault="00413F3A" w:rsidP="00CE6F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F1">
        <w:rPr>
          <w:rFonts w:ascii="Times New Roman" w:hAnsi="Times New Roman" w:cs="Times New Roman"/>
          <w:sz w:val="24"/>
          <w:szCs w:val="24"/>
        </w:rPr>
        <w:t xml:space="preserve">Образовательные результаты, как психологический потенциал для детской индивидуальной и командной деятельности: </w:t>
      </w:r>
      <w:r w:rsidRPr="009B7FF1">
        <w:rPr>
          <w:rFonts w:ascii="Times New Roman" w:hAnsi="Times New Roman"/>
          <w:sz w:val="24"/>
          <w:szCs w:val="24"/>
        </w:rPr>
        <w:t>ребенок способен к самообладанию, может проявлять и выражать положительные эмоции по отношению к окружающим</w:t>
      </w:r>
      <w:r w:rsidR="00420BF3">
        <w:rPr>
          <w:rFonts w:ascii="Times New Roman" w:hAnsi="Times New Roman"/>
          <w:sz w:val="24"/>
          <w:szCs w:val="24"/>
        </w:rPr>
        <w:t>.</w:t>
      </w:r>
    </w:p>
    <w:p w14:paraId="248DD586" w14:textId="52A3358E" w:rsidR="00384DB7" w:rsidRPr="00102A49" w:rsidRDefault="00B63595" w:rsidP="00B63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84DB7" w:rsidRPr="00102A49">
        <w:rPr>
          <w:rFonts w:ascii="Times New Roman" w:hAnsi="Times New Roman" w:cs="Times New Roman"/>
          <w:b/>
          <w:sz w:val="24"/>
          <w:szCs w:val="24"/>
        </w:rPr>
        <w:t>.</w:t>
      </w:r>
      <w:r w:rsidR="00A17509" w:rsidRPr="00102A49">
        <w:rPr>
          <w:rFonts w:ascii="Times New Roman" w:hAnsi="Times New Roman" w:cs="Times New Roman"/>
          <w:b/>
          <w:sz w:val="24"/>
          <w:szCs w:val="24"/>
        </w:rPr>
        <w:t>4. Описание</w:t>
      </w:r>
      <w:r w:rsidR="00952F9D" w:rsidRPr="00102A49">
        <w:rPr>
          <w:rFonts w:ascii="Times New Roman" w:hAnsi="Times New Roman" w:cs="Times New Roman"/>
          <w:b/>
          <w:sz w:val="24"/>
          <w:szCs w:val="24"/>
        </w:rPr>
        <w:t xml:space="preserve"> деятельности педагогических кадров в организуемом пространстве</w:t>
      </w:r>
    </w:p>
    <w:p w14:paraId="238315BD" w14:textId="231193D9" w:rsidR="00952F9D" w:rsidRPr="004F7E10" w:rsidRDefault="00952F9D" w:rsidP="00CE6F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10">
        <w:rPr>
          <w:rFonts w:ascii="Times New Roman" w:hAnsi="Times New Roman" w:cs="Times New Roman"/>
          <w:sz w:val="24"/>
          <w:szCs w:val="24"/>
        </w:rPr>
        <w:t xml:space="preserve">Педагог, использующий данную инфраструктуру, хорошо владеет </w:t>
      </w:r>
      <w:r w:rsidR="00E00A13">
        <w:rPr>
          <w:rFonts w:ascii="Times New Roman" w:hAnsi="Times New Roman" w:cs="Times New Roman"/>
          <w:sz w:val="24"/>
          <w:szCs w:val="24"/>
        </w:rPr>
        <w:t xml:space="preserve">способами организации детей в необычной для них </w:t>
      </w:r>
      <w:r w:rsidR="00C37575">
        <w:rPr>
          <w:rFonts w:ascii="Times New Roman" w:hAnsi="Times New Roman" w:cs="Times New Roman"/>
          <w:sz w:val="24"/>
          <w:szCs w:val="24"/>
        </w:rPr>
        <w:t>обстановке; создает</w:t>
      </w:r>
      <w:r w:rsidRPr="004F7E10">
        <w:rPr>
          <w:rFonts w:ascii="Times New Roman" w:hAnsi="Times New Roman" w:cs="Times New Roman"/>
          <w:sz w:val="24"/>
          <w:szCs w:val="24"/>
        </w:rPr>
        <w:t xml:space="preserve"> </w:t>
      </w:r>
      <w:r w:rsidR="00000EE0" w:rsidRPr="004F7E10">
        <w:rPr>
          <w:rFonts w:ascii="Times New Roman" w:hAnsi="Times New Roman" w:cs="Times New Roman"/>
          <w:sz w:val="24"/>
          <w:szCs w:val="24"/>
        </w:rPr>
        <w:t>игровую или</w:t>
      </w:r>
      <w:r w:rsidRPr="004F7E10">
        <w:rPr>
          <w:rFonts w:ascii="Times New Roman" w:hAnsi="Times New Roman" w:cs="Times New Roman"/>
          <w:sz w:val="24"/>
          <w:szCs w:val="24"/>
        </w:rPr>
        <w:t xml:space="preserve"> проблемную ситуацию. </w:t>
      </w:r>
    </w:p>
    <w:p w14:paraId="5BB3EA3E" w14:textId="1A86653A" w:rsidR="00952F9D" w:rsidRPr="004F7E10" w:rsidRDefault="00420BF3" w:rsidP="00CE6F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Поощряет детей к выбору различ</w:t>
      </w:r>
      <w:r w:rsidR="00E00A13">
        <w:rPr>
          <w:rFonts w:ascii="Times New Roman" w:hAnsi="Times New Roman" w:cs="Times New Roman"/>
          <w:sz w:val="24"/>
          <w:szCs w:val="24"/>
        </w:rPr>
        <w:t>ных тем для проектной и познавательно-исследовательской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 по интересам, напоминает правила, совместно с детьми придумывает новые варианты использования </w:t>
      </w:r>
      <w:r w:rsidR="00E00A13">
        <w:rPr>
          <w:rFonts w:ascii="Times New Roman" w:hAnsi="Times New Roman" w:cs="Times New Roman"/>
          <w:sz w:val="24"/>
          <w:szCs w:val="24"/>
        </w:rPr>
        <w:t>данного пространства, имеет знания по истории и литературе; при воз</w:t>
      </w:r>
      <w:r w:rsidR="00301E7E">
        <w:rPr>
          <w:rFonts w:ascii="Times New Roman" w:hAnsi="Times New Roman" w:cs="Times New Roman"/>
          <w:sz w:val="24"/>
          <w:szCs w:val="24"/>
        </w:rPr>
        <w:t>никновении проблемной ситуации поощряет к проектной деятельности.</w:t>
      </w:r>
    </w:p>
    <w:p w14:paraId="16352814" w14:textId="038C4BFB" w:rsidR="00A17509" w:rsidRPr="004F7E10" w:rsidRDefault="00952F9D" w:rsidP="00CE6F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10">
        <w:rPr>
          <w:rFonts w:ascii="Times New Roman" w:hAnsi="Times New Roman" w:cs="Times New Roman"/>
          <w:sz w:val="24"/>
          <w:szCs w:val="24"/>
        </w:rPr>
        <w:t xml:space="preserve"> Следит за соблюдением правил техники безопас</w:t>
      </w:r>
      <w:r w:rsidR="00301E7E">
        <w:rPr>
          <w:rFonts w:ascii="Times New Roman" w:hAnsi="Times New Roman" w:cs="Times New Roman"/>
          <w:sz w:val="24"/>
          <w:szCs w:val="24"/>
        </w:rPr>
        <w:t>ности.</w:t>
      </w:r>
    </w:p>
    <w:p w14:paraId="5CA9B2D0" w14:textId="77777777" w:rsidR="00A17509" w:rsidRPr="004F7E10" w:rsidRDefault="00952F9D" w:rsidP="00CE6F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10">
        <w:rPr>
          <w:rFonts w:ascii="Times New Roman" w:hAnsi="Times New Roman" w:cs="Times New Roman"/>
          <w:sz w:val="24"/>
          <w:szCs w:val="24"/>
        </w:rPr>
        <w:t xml:space="preserve"> Педагог в процессе использования инфраструктуры созда</w:t>
      </w:r>
      <w:r w:rsidR="00A17509" w:rsidRPr="004F7E10">
        <w:rPr>
          <w:rFonts w:ascii="Times New Roman" w:hAnsi="Times New Roman" w:cs="Times New Roman"/>
          <w:sz w:val="24"/>
          <w:szCs w:val="24"/>
        </w:rPr>
        <w:t>е</w:t>
      </w:r>
      <w:r w:rsidRPr="004F7E10">
        <w:rPr>
          <w:rFonts w:ascii="Times New Roman" w:hAnsi="Times New Roman" w:cs="Times New Roman"/>
          <w:sz w:val="24"/>
          <w:szCs w:val="24"/>
        </w:rPr>
        <w:t xml:space="preserve">т благоприятную социальную ситуацию развития каждого ребенка в соответствии с его </w:t>
      </w:r>
      <w:r w:rsidRPr="004F7E10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особенностями и склонностями; поддерживает творческие идеи и помогает выразить их в использовании различных материалов; способствуют развитию самостоятельности и активности. </w:t>
      </w:r>
    </w:p>
    <w:p w14:paraId="74207D51" w14:textId="7FD38D5A" w:rsidR="00413F3A" w:rsidRPr="00AC2DF7" w:rsidRDefault="00A17509" w:rsidP="00CE6F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10">
        <w:rPr>
          <w:rFonts w:ascii="Times New Roman" w:hAnsi="Times New Roman" w:cs="Times New Roman"/>
          <w:sz w:val="24"/>
          <w:szCs w:val="24"/>
        </w:rPr>
        <w:t>Привлекает родител</w:t>
      </w:r>
      <w:r w:rsidR="00E00A13">
        <w:rPr>
          <w:rFonts w:ascii="Times New Roman" w:hAnsi="Times New Roman" w:cs="Times New Roman"/>
          <w:sz w:val="24"/>
          <w:szCs w:val="24"/>
        </w:rPr>
        <w:t>ей</w:t>
      </w:r>
      <w:r w:rsidRPr="004F7E10">
        <w:rPr>
          <w:rFonts w:ascii="Times New Roman" w:hAnsi="Times New Roman" w:cs="Times New Roman"/>
          <w:sz w:val="24"/>
          <w:szCs w:val="24"/>
        </w:rPr>
        <w:t xml:space="preserve"> как активных участников проектов</w:t>
      </w:r>
      <w:r w:rsidR="00301E7E">
        <w:rPr>
          <w:rFonts w:ascii="Times New Roman" w:hAnsi="Times New Roman" w:cs="Times New Roman"/>
          <w:sz w:val="24"/>
          <w:szCs w:val="24"/>
        </w:rPr>
        <w:t>, связанных с инфраструктурным решением</w:t>
      </w:r>
      <w:r w:rsidR="00E00A13">
        <w:rPr>
          <w:rFonts w:ascii="Times New Roman" w:hAnsi="Times New Roman" w:cs="Times New Roman"/>
          <w:sz w:val="24"/>
          <w:szCs w:val="24"/>
        </w:rPr>
        <w:t xml:space="preserve"> («Читающая семья», «Волшебная лампа», «Ретро-игрушки», «Сказочные вечера» и др</w:t>
      </w:r>
      <w:r w:rsidR="00301E7E">
        <w:rPr>
          <w:rFonts w:ascii="Times New Roman" w:hAnsi="Times New Roman" w:cs="Times New Roman"/>
          <w:sz w:val="24"/>
          <w:szCs w:val="24"/>
        </w:rPr>
        <w:t>.</w:t>
      </w:r>
    </w:p>
    <w:p w14:paraId="2C586878" w14:textId="22603F2E" w:rsidR="00413F3A" w:rsidRPr="00102A49" w:rsidRDefault="00E00A13" w:rsidP="00CE6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17509" w:rsidRPr="00102A49">
        <w:rPr>
          <w:rFonts w:ascii="Times New Roman" w:hAnsi="Times New Roman" w:cs="Times New Roman"/>
          <w:b/>
          <w:sz w:val="24"/>
          <w:szCs w:val="24"/>
        </w:rPr>
        <w:t>.Цель и задачи проекта</w:t>
      </w:r>
    </w:p>
    <w:p w14:paraId="00394693" w14:textId="57316C40" w:rsidR="000C70C6" w:rsidRPr="00102A49" w:rsidRDefault="00E00A13" w:rsidP="00CE6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7509" w:rsidRPr="00102A49">
        <w:rPr>
          <w:rFonts w:ascii="Times New Roman" w:hAnsi="Times New Roman" w:cs="Times New Roman"/>
          <w:sz w:val="24"/>
          <w:szCs w:val="24"/>
        </w:rPr>
        <w:t>.1</w:t>
      </w:r>
      <w:r w:rsidR="00A17509" w:rsidRPr="00102A49">
        <w:rPr>
          <w:rFonts w:ascii="Times New Roman" w:hAnsi="Times New Roman" w:cs="Times New Roman"/>
          <w:b/>
          <w:sz w:val="24"/>
          <w:szCs w:val="24"/>
        </w:rPr>
        <w:t xml:space="preserve">. Цель </w:t>
      </w:r>
      <w:r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4E8E3B92" w14:textId="0D4A081E" w:rsidR="000C70C6" w:rsidRPr="00102A49" w:rsidRDefault="000C70C6" w:rsidP="00C37575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02A4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E00A13">
        <w:rPr>
          <w:rFonts w:ascii="Times New Roman" w:hAnsi="Times New Roman" w:cs="Times New Roman"/>
          <w:sz w:val="24"/>
          <w:szCs w:val="24"/>
        </w:rPr>
        <w:t>в помещении</w:t>
      </w:r>
      <w:r w:rsidR="00494FEF" w:rsidRPr="00102A49">
        <w:rPr>
          <w:rFonts w:ascii="Times New Roman" w:hAnsi="Times New Roman" w:cs="Times New Roman"/>
          <w:sz w:val="24"/>
          <w:szCs w:val="24"/>
        </w:rPr>
        <w:t xml:space="preserve"> СПДО «</w:t>
      </w:r>
      <w:proofErr w:type="spellStart"/>
      <w:r w:rsidR="00C37575" w:rsidRPr="00102A49">
        <w:rPr>
          <w:rFonts w:ascii="Times New Roman" w:hAnsi="Times New Roman" w:cs="Times New Roman"/>
          <w:sz w:val="24"/>
          <w:szCs w:val="24"/>
        </w:rPr>
        <w:t>Ньютошка</w:t>
      </w:r>
      <w:proofErr w:type="spellEnd"/>
      <w:r w:rsidR="00C37575" w:rsidRPr="00102A49">
        <w:rPr>
          <w:rFonts w:ascii="Times New Roman" w:hAnsi="Times New Roman" w:cs="Times New Roman"/>
          <w:sz w:val="24"/>
          <w:szCs w:val="24"/>
        </w:rPr>
        <w:t>»</w:t>
      </w:r>
      <w:r w:rsidR="00A8257B">
        <w:rPr>
          <w:rFonts w:ascii="Times New Roman" w:hAnsi="Times New Roman" w:cs="Times New Roman"/>
          <w:sz w:val="24"/>
          <w:szCs w:val="24"/>
        </w:rPr>
        <w:t xml:space="preserve"> (на лестничном марше и верхней площадке)</w:t>
      </w:r>
      <w:r w:rsidR="00C37575" w:rsidRPr="00102A49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494FEF" w:rsidRPr="00102A49">
        <w:rPr>
          <w:rFonts w:ascii="Times New Roman" w:hAnsi="Times New Roman" w:cs="Times New Roman"/>
          <w:sz w:val="24"/>
          <w:szCs w:val="24"/>
        </w:rPr>
        <w:t xml:space="preserve"> оборудованного пространства для реализации социокультурных практик с детьми и взрослыми, связанными с реализацией образовательной и досуговой деятельности</w:t>
      </w:r>
      <w:r w:rsidR="00C37575">
        <w:rPr>
          <w:rFonts w:ascii="Times New Roman" w:hAnsi="Times New Roman" w:cs="Times New Roman"/>
          <w:sz w:val="24"/>
          <w:szCs w:val="24"/>
        </w:rPr>
        <w:t>, организация дружественного социума для развития социальных навыков у дошкольников</w:t>
      </w:r>
      <w:r w:rsidRPr="00102A49">
        <w:rPr>
          <w:rFonts w:ascii="Times New Roman" w:hAnsi="Times New Roman" w:cs="Times New Roman"/>
          <w:i/>
          <w:sz w:val="24"/>
          <w:szCs w:val="24"/>
        </w:rPr>
        <w:t>.</w:t>
      </w:r>
    </w:p>
    <w:p w14:paraId="69F31E5A" w14:textId="6B5D29D2" w:rsidR="00A54B3E" w:rsidRPr="00E00A13" w:rsidRDefault="00A050B5" w:rsidP="00E00A13">
      <w:pPr>
        <w:pStyle w:val="a3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A13">
        <w:rPr>
          <w:rFonts w:ascii="Times New Roman" w:hAnsi="Times New Roman" w:cs="Times New Roman"/>
          <w:b/>
          <w:sz w:val="24"/>
          <w:szCs w:val="24"/>
        </w:rPr>
        <w:t>Критерии достижения цели проекта</w:t>
      </w:r>
    </w:p>
    <w:p w14:paraId="6BFA915C" w14:textId="50B4F777" w:rsidR="00494FEF" w:rsidRPr="00A54B3E" w:rsidRDefault="00494FEF" w:rsidP="00CE6F8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преобразованное образовательное пространство используется детьми и педагогами </w:t>
      </w:r>
      <w:r w:rsidR="00481318"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СПДО «</w:t>
      </w:r>
      <w:proofErr w:type="spellStart"/>
      <w:r w:rsidR="00481318"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Ньютошка</w:t>
      </w:r>
      <w:proofErr w:type="spellEnd"/>
      <w:r w:rsidR="00481318"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мероприятий, занятий, свободной деятельности;</w:t>
      </w:r>
    </w:p>
    <w:p w14:paraId="06A75A28" w14:textId="41E19AF0" w:rsidR="00494FEF" w:rsidRPr="00A54B3E" w:rsidRDefault="00481318" w:rsidP="00CE6F8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</w:t>
      </w:r>
      <w:r w:rsidR="00494FEF"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регулярных образовательных и досуговых </w:t>
      </w:r>
      <w:r w:rsidR="00C37575"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проводится</w:t>
      </w:r>
      <w:r w:rsidR="00494FEF"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преобразованного пространства</w:t>
      </w:r>
      <w:r w:rsidR="00494FEF"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3A5B04" w14:textId="6C1E0B41" w:rsidR="00494FEF" w:rsidRPr="00A54B3E" w:rsidRDefault="00494FEF" w:rsidP="00CE6F8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регулярность проводимых образовательных и досуговых мероприятий в </w:t>
      </w:r>
      <w:r w:rsidR="00481318"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преобразованном </w:t>
      </w:r>
      <w:r w:rsidR="00A54B3E"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 не</w:t>
      </w:r>
      <w:r w:rsidRPr="00A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реже 1 раза в месяц для каждой группы;</w:t>
      </w:r>
    </w:p>
    <w:p w14:paraId="304F4443" w14:textId="5128CCD0" w:rsidR="00494FEF" w:rsidRPr="00E00A13" w:rsidRDefault="00A54B3E" w:rsidP="00AC24F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</w:t>
      </w:r>
      <w:r w:rsidR="00E00A13" w:rsidRPr="00E00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российского народа, его быту и культуре.</w:t>
      </w:r>
    </w:p>
    <w:p w14:paraId="0C835A50" w14:textId="0E040E5F" w:rsidR="0044518E" w:rsidRPr="00905918" w:rsidRDefault="0044518E" w:rsidP="0044518E">
      <w:pPr>
        <w:pStyle w:val="3"/>
        <w:spacing w:before="0"/>
        <w:rPr>
          <w:rFonts w:ascii="inherit" w:eastAsia="Times New Roman" w:hAnsi="inherit" w:cs="Times New Roman"/>
          <w:color w:val="auto"/>
          <w:sz w:val="27"/>
          <w:szCs w:val="27"/>
          <w:lang w:eastAsia="ru-RU"/>
        </w:rPr>
      </w:pPr>
      <w:r w:rsidRPr="00905918">
        <w:rPr>
          <w:rFonts w:ascii="Times New Roman" w:hAnsi="Times New Roman" w:cs="Times New Roman"/>
          <w:b/>
          <w:color w:val="auto"/>
        </w:rPr>
        <w:t>6</w:t>
      </w:r>
      <w:r w:rsidR="00A050B5" w:rsidRPr="00905918">
        <w:rPr>
          <w:rFonts w:ascii="Times New Roman" w:hAnsi="Times New Roman" w:cs="Times New Roman"/>
          <w:b/>
          <w:color w:val="auto"/>
        </w:rPr>
        <w:t>.</w:t>
      </w:r>
      <w:proofErr w:type="gramStart"/>
      <w:r w:rsidR="00A050B5" w:rsidRPr="00905918">
        <w:rPr>
          <w:rFonts w:ascii="Times New Roman" w:hAnsi="Times New Roman" w:cs="Times New Roman"/>
          <w:b/>
          <w:color w:val="auto"/>
        </w:rPr>
        <w:t>3.Задачи</w:t>
      </w:r>
      <w:proofErr w:type="gramEnd"/>
      <w:r w:rsidR="00E00A13" w:rsidRPr="00905918">
        <w:rPr>
          <w:rFonts w:ascii="Times New Roman" w:hAnsi="Times New Roman" w:cs="Times New Roman"/>
          <w:b/>
          <w:color w:val="auto"/>
        </w:rPr>
        <w:t xml:space="preserve"> проекта</w:t>
      </w:r>
      <w:r w:rsidRPr="00905918">
        <w:rPr>
          <w:rFonts w:ascii="inherit" w:eastAsia="Times New Roman" w:hAnsi="inherit" w:cs="Times New Roman"/>
          <w:color w:val="auto"/>
          <w:sz w:val="27"/>
          <w:szCs w:val="27"/>
          <w:lang w:eastAsia="ru-RU"/>
        </w:rPr>
        <w:t xml:space="preserve"> </w:t>
      </w:r>
    </w:p>
    <w:p w14:paraId="5F686780" w14:textId="3960735C" w:rsidR="0044518E" w:rsidRPr="00905918" w:rsidRDefault="00905918" w:rsidP="0044518E">
      <w:pPr>
        <w:pStyle w:val="3"/>
        <w:spacing w:before="0"/>
        <w:rPr>
          <w:rFonts w:ascii="Times New Roman" w:eastAsia="Times New Roman" w:hAnsi="Times New Roman" w:cs="Times New Roman"/>
          <w:color w:val="auto"/>
          <w:lang w:eastAsia="ru-RU"/>
        </w:rPr>
      </w:pPr>
      <w:r w:rsidRPr="00905918">
        <w:rPr>
          <w:rFonts w:ascii="Times New Roman" w:eastAsia="Times New Roman" w:hAnsi="Times New Roman" w:cs="Times New Roman"/>
          <w:color w:val="auto"/>
          <w:lang w:eastAsia="ru-RU"/>
        </w:rPr>
        <w:t>-</w:t>
      </w:r>
      <w:r w:rsidR="0044518E" w:rsidRPr="00C37575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Задачи по определению образовательных результатов, на достижение которых направлена деятельность в рамках проекта</w:t>
      </w:r>
    </w:p>
    <w:p w14:paraId="0DE4F74A" w14:textId="40DA1236" w:rsidR="0044518E" w:rsidRPr="00AE1220" w:rsidRDefault="0044518E" w:rsidP="00AE1220">
      <w:pPr>
        <w:pStyle w:val="a3"/>
        <w:numPr>
          <w:ilvl w:val="0"/>
          <w:numId w:val="4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ключевые компетентности детей (деятельностные и информационные);</w:t>
      </w:r>
    </w:p>
    <w:p w14:paraId="23EF7FE4" w14:textId="21F42945" w:rsidR="0044518E" w:rsidRPr="0044518E" w:rsidRDefault="00905918" w:rsidP="0044518E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59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518E" w:rsidRPr="00445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3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44518E" w:rsidRPr="00445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направленные на создание образовательной среды</w:t>
      </w:r>
    </w:p>
    <w:p w14:paraId="360A1589" w14:textId="45206C55" w:rsidR="0044518E" w:rsidRPr="00535736" w:rsidRDefault="0044518E" w:rsidP="00535736">
      <w:pPr>
        <w:pStyle w:val="a3"/>
        <w:numPr>
          <w:ilvl w:val="0"/>
          <w:numId w:val="4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дополнительное пространство для творческой самореализации и продуктивного</w:t>
      </w:r>
      <w:r w:rsidR="00C3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комфортного</w:t>
      </w:r>
      <w:r w:rsidR="00A8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(уютного)</w:t>
      </w:r>
      <w:r w:rsidRPr="0053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детей и взрослых;</w:t>
      </w:r>
    </w:p>
    <w:p w14:paraId="3BE8FC17" w14:textId="4B215E55" w:rsidR="0044518E" w:rsidRPr="00535736" w:rsidRDefault="00905918" w:rsidP="00535736">
      <w:pPr>
        <w:pStyle w:val="a3"/>
        <w:numPr>
          <w:ilvl w:val="0"/>
          <w:numId w:val="4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наполнить образовательное пространство нестандартным трансформируемым оборудованием</w:t>
      </w:r>
      <w:r w:rsidR="0044518E" w:rsidRPr="0053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разных видов деятельности: игровой, интеллектуальной, самостоятельной, творческой, исследовательской и др.;</w:t>
      </w:r>
    </w:p>
    <w:p w14:paraId="741BD798" w14:textId="72000C9D" w:rsidR="0044518E" w:rsidRPr="0044518E" w:rsidRDefault="00CC0D90" w:rsidP="0044518E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inherit" w:eastAsia="Times New Roman" w:hAnsi="inherit" w:cs="Times New Roman"/>
          <w:sz w:val="27"/>
          <w:szCs w:val="27"/>
          <w:lang w:eastAsia="ru-RU"/>
        </w:rPr>
        <w:t>-</w:t>
      </w:r>
      <w:r w:rsidR="0044518E" w:rsidRPr="00445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37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44518E" w:rsidRPr="00445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направленные на обеспечение деятельности обучающихся в создаваемой образовательной среде</w:t>
      </w:r>
    </w:p>
    <w:p w14:paraId="6B2AC8DE" w14:textId="77777777" w:rsidR="0044518E" w:rsidRPr="0044518E" w:rsidRDefault="0044518E" w:rsidP="0044518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занятий детьми разнообразной деятельностью;</w:t>
      </w:r>
    </w:p>
    <w:p w14:paraId="6368E728" w14:textId="24B0AEC3" w:rsidR="0044518E" w:rsidRPr="0044518E" w:rsidRDefault="0044518E" w:rsidP="0044518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дошкольников с наиболее известными и </w:t>
      </w:r>
      <w:r w:rsidR="00C37575"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характерными для </w:t>
      </w:r>
      <w:r w:rsidR="00C37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культурными ценностями,</w:t>
      </w:r>
      <w:r w:rsidR="0028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традициями;</w:t>
      </w:r>
    </w:p>
    <w:p w14:paraId="2390C657" w14:textId="77777777" w:rsidR="0044518E" w:rsidRPr="0044518E" w:rsidRDefault="0044518E" w:rsidP="0044518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воспитания дружелюбия, самостоятельности, инициативности, настойчивости, умения контролировать свои действия;</w:t>
      </w:r>
    </w:p>
    <w:p w14:paraId="0415C2D6" w14:textId="0D90FCF4" w:rsidR="0044518E" w:rsidRDefault="0044518E" w:rsidP="0044518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коллектива, который становится развивающей обогащающей средой, где каждый – личность, а все вместе – участники детских творческих проектов</w:t>
      </w:r>
      <w:r w:rsidR="00285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E04D4E" w14:textId="7A97A1CB" w:rsidR="0044518E" w:rsidRDefault="0044518E" w:rsidP="0028588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культурный уровень, формировать познавательные интересы об окружающем мире;</w:t>
      </w:r>
    </w:p>
    <w:p w14:paraId="5637C18A" w14:textId="305FBAE8" w:rsidR="00285888" w:rsidRDefault="0044518E" w:rsidP="0028588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C37575"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фантазию, воображение</w:t>
      </w:r>
      <w:r w:rsidR="0028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</w:t>
      </w:r>
      <w:r w:rsidR="00C37575"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</w:t>
      </w:r>
      <w:r w:rsidR="00C3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7575"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проигрыванию эмоциональных состояний;</w:t>
      </w:r>
    </w:p>
    <w:p w14:paraId="338CBE43" w14:textId="512550B2" w:rsidR="0044518E" w:rsidRPr="0044518E" w:rsidRDefault="00285888" w:rsidP="00277E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49">
        <w:rPr>
          <w:rFonts w:ascii="inherit" w:eastAsia="Times New Roman" w:hAnsi="inherit" w:cs="Times New Roman"/>
          <w:sz w:val="27"/>
          <w:szCs w:val="27"/>
          <w:u w:val="single"/>
          <w:lang w:eastAsia="ru-RU"/>
        </w:rPr>
        <w:lastRenderedPageBreak/>
        <w:t>-</w:t>
      </w:r>
      <w:proofErr w:type="gramStart"/>
      <w:r w:rsidR="0044518E" w:rsidRPr="00445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proofErr w:type="gramEnd"/>
      <w:r w:rsidR="0044518E" w:rsidRPr="00445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обеспечивающие деятельность педагогического персонала в создаваемой образовательной 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6BD1C1" w14:textId="25348B28" w:rsidR="0044518E" w:rsidRPr="0044518E" w:rsidRDefault="0044518E" w:rsidP="004451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новые формы предъявления содержательного материала</w:t>
      </w:r>
      <w:r w:rsid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образовательного процесса</w:t>
      </w: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5AA28A" w14:textId="46E1C9A1" w:rsidR="0044518E" w:rsidRPr="0044518E" w:rsidRDefault="0044518E" w:rsidP="004451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творческую атмосферу для развития любознательности педагогов</w:t>
      </w:r>
      <w:r w:rsidR="00E15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обеспечивать профессиональную поддержку и сопровождение инициативных педагогов в процессе осуществления новой для них образовательной практики</w:t>
      </w: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1A88A2" w14:textId="77777777" w:rsidR="0044518E" w:rsidRPr="0044518E" w:rsidRDefault="0044518E" w:rsidP="004451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укреплению связей ДОО с семьей.</w:t>
      </w:r>
    </w:p>
    <w:p w14:paraId="3CF89C79" w14:textId="4F4885D8" w:rsidR="0044518E" w:rsidRPr="0044518E" w:rsidRDefault="00285888" w:rsidP="0044518E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inherit" w:eastAsia="Times New Roman" w:hAnsi="inherit" w:cs="Times New Roman"/>
          <w:sz w:val="27"/>
          <w:szCs w:val="27"/>
          <w:lang w:eastAsia="ru-RU"/>
        </w:rPr>
        <w:t>-</w:t>
      </w:r>
      <w:r w:rsidR="0044518E" w:rsidRPr="00445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277E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44518E" w:rsidRPr="00445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обеспечивающие управление деятельностью педагогического и вспомогательного персонала в создаваемой образовательной среде</w:t>
      </w:r>
      <w:r w:rsidRPr="00277E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28979DD5" w14:textId="77777777" w:rsidR="0044518E" w:rsidRPr="0044518E" w:rsidRDefault="0044518E" w:rsidP="0044518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взаимодействие педагогов во время педагогического процесса, учитывая индивидуальности сотрудников;</w:t>
      </w:r>
    </w:p>
    <w:p w14:paraId="02256F57" w14:textId="72F59A17" w:rsidR="00E15CEC" w:rsidRPr="00E15CEC" w:rsidRDefault="0044518E" w:rsidP="00E15CE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педагогический процесс в соответствии с современным уровнем развития науки, техники, социальной сферы;</w:t>
      </w:r>
    </w:p>
    <w:p w14:paraId="0E67E497" w14:textId="72C258F2" w:rsidR="0044518E" w:rsidRPr="0044518E" w:rsidRDefault="0044518E" w:rsidP="0044518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и расширить партнерские взаимоотношения с социокультурными учреждениями города Красноярска.</w:t>
      </w:r>
    </w:p>
    <w:p w14:paraId="70E69511" w14:textId="0D0A4ECB" w:rsidR="00413F3A" w:rsidRPr="00285888" w:rsidRDefault="00285888" w:rsidP="00285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11F0F" w:rsidRPr="00C23EC6">
        <w:rPr>
          <w:rFonts w:ascii="Times New Roman" w:hAnsi="Times New Roman" w:cs="Times New Roman"/>
          <w:b/>
          <w:sz w:val="28"/>
          <w:szCs w:val="28"/>
        </w:rPr>
        <w:t>.Обоснование проектных преобразований</w:t>
      </w:r>
    </w:p>
    <w:p w14:paraId="2F630D04" w14:textId="380AFB24" w:rsidR="00461825" w:rsidRPr="0073246E" w:rsidRDefault="00285888" w:rsidP="00CE6F8C">
      <w:pPr>
        <w:shd w:val="clear" w:color="auto" w:fill="F8F9FA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F0F" w:rsidRPr="00B40E7B">
        <w:rPr>
          <w:rFonts w:ascii="Times New Roman" w:hAnsi="Times New Roman" w:cs="Times New Roman"/>
          <w:sz w:val="24"/>
          <w:szCs w:val="24"/>
        </w:rPr>
        <w:t>.1.</w:t>
      </w:r>
      <w:r w:rsidR="00516C41" w:rsidRPr="00B40E7B">
        <w:rPr>
          <w:rFonts w:ascii="Times New Roman" w:hAnsi="Times New Roman" w:cs="Times New Roman"/>
          <w:sz w:val="24"/>
          <w:szCs w:val="24"/>
        </w:rPr>
        <w:t xml:space="preserve"> </w:t>
      </w:r>
      <w:r w:rsidR="001166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архитектурно-планировочными особенностями здания СПДО «</w:t>
      </w:r>
      <w:proofErr w:type="spellStart"/>
      <w:r w:rsidR="0011660C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Ньютошка</w:t>
      </w:r>
      <w:proofErr w:type="spellEnd"/>
      <w:r w:rsidR="0011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F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(мало кабинетов, свободно доступных для воспитанников), в тоже время лестничный марш является доступным и часто посещаемым воспитанниками и родителями помещением здания. </w:t>
      </w:r>
      <w:r w:rsidR="00516C41" w:rsidRPr="0073246E">
        <w:rPr>
          <w:rFonts w:ascii="Times New Roman" w:hAnsi="Times New Roman" w:cs="Times New Roman"/>
          <w:sz w:val="24"/>
          <w:szCs w:val="24"/>
        </w:rPr>
        <w:t>Для организации и введения в образовательную деятельность нов</w:t>
      </w:r>
      <w:r w:rsidR="007D1599" w:rsidRPr="0073246E">
        <w:rPr>
          <w:rFonts w:ascii="Times New Roman" w:hAnsi="Times New Roman" w:cs="Times New Roman"/>
          <w:sz w:val="24"/>
          <w:szCs w:val="24"/>
        </w:rPr>
        <w:t>ого</w:t>
      </w:r>
      <w:r w:rsidR="00516C41" w:rsidRPr="0073246E">
        <w:rPr>
          <w:rFonts w:ascii="Times New Roman" w:hAnsi="Times New Roman" w:cs="Times New Roman"/>
          <w:sz w:val="24"/>
          <w:szCs w:val="24"/>
        </w:rPr>
        <w:t xml:space="preserve"> инфраструктурн</w:t>
      </w:r>
      <w:r w:rsidR="007D1599" w:rsidRPr="0073246E">
        <w:rPr>
          <w:rFonts w:ascii="Times New Roman" w:hAnsi="Times New Roman" w:cs="Times New Roman"/>
          <w:sz w:val="24"/>
          <w:szCs w:val="24"/>
        </w:rPr>
        <w:t>ого</w:t>
      </w:r>
      <w:r w:rsidR="00516C41" w:rsidRPr="0073246E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7D1599" w:rsidRPr="0073246E">
        <w:rPr>
          <w:rFonts w:ascii="Times New Roman" w:hAnsi="Times New Roman" w:cs="Times New Roman"/>
          <w:sz w:val="24"/>
          <w:szCs w:val="24"/>
        </w:rPr>
        <w:t>а</w:t>
      </w:r>
      <w:r w:rsidR="00516C41" w:rsidRPr="0073246E">
        <w:rPr>
          <w:rFonts w:ascii="Times New Roman" w:hAnsi="Times New Roman" w:cs="Times New Roman"/>
          <w:sz w:val="24"/>
          <w:szCs w:val="24"/>
        </w:rPr>
        <w:t xml:space="preserve"> были сделаны следующие организационно-административные шаги:</w:t>
      </w:r>
    </w:p>
    <w:p w14:paraId="23B688C4" w14:textId="2A943832" w:rsidR="00CA7911" w:rsidRPr="00B40E7B" w:rsidRDefault="00516C41" w:rsidP="00CE6F8C">
      <w:pPr>
        <w:shd w:val="clear" w:color="auto" w:fill="F8F9FA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7B">
        <w:rPr>
          <w:rFonts w:ascii="Times New Roman" w:hAnsi="Times New Roman" w:cs="Times New Roman"/>
          <w:sz w:val="24"/>
          <w:szCs w:val="24"/>
        </w:rPr>
        <w:t>- анкетирование родителей о качестве предоставляемых образовательных услуг (где среди прочих были вопросы: чего, на ваш взгляд, не хватает в</w:t>
      </w:r>
      <w:r w:rsidR="00A45E0E">
        <w:rPr>
          <w:rFonts w:ascii="Times New Roman" w:hAnsi="Times New Roman" w:cs="Times New Roman"/>
          <w:sz w:val="24"/>
          <w:szCs w:val="24"/>
        </w:rPr>
        <w:t xml:space="preserve"> СПДО</w:t>
      </w:r>
      <w:r w:rsidRPr="00B40E7B">
        <w:rPr>
          <w:rFonts w:ascii="Times New Roman" w:hAnsi="Times New Roman" w:cs="Times New Roman"/>
          <w:sz w:val="24"/>
          <w:szCs w:val="24"/>
        </w:rPr>
        <w:t xml:space="preserve"> для развития творческого потенциала ребенка? Чем с удовольствием любит (или обязательно полюбил бы) заниматься ваш ребенок?</w:t>
      </w:r>
      <w:r w:rsidR="008F246C">
        <w:rPr>
          <w:rFonts w:ascii="Times New Roman" w:hAnsi="Times New Roman" w:cs="Times New Roman"/>
          <w:sz w:val="24"/>
          <w:szCs w:val="24"/>
        </w:rPr>
        <w:t xml:space="preserve"> Любите ли вы организовывать семейные чтения? Какие выставки посещаете совместно с детьми? И др.</w:t>
      </w:r>
    </w:p>
    <w:p w14:paraId="72579190" w14:textId="674B5104" w:rsidR="00516C41" w:rsidRPr="00B40E7B" w:rsidRDefault="00CA7911" w:rsidP="00CA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6C41" w:rsidRPr="00B40E7B">
        <w:rPr>
          <w:rFonts w:ascii="Times New Roman" w:hAnsi="Times New Roman" w:cs="Times New Roman"/>
          <w:sz w:val="24"/>
          <w:szCs w:val="24"/>
        </w:rPr>
        <w:t>определение недостающих образовательных ресурсов в соответствии с тенденциями времени и запросами родителей.</w:t>
      </w:r>
    </w:p>
    <w:p w14:paraId="24782C16" w14:textId="4F7A9221" w:rsidR="00516C41" w:rsidRPr="00B40E7B" w:rsidRDefault="00516C41" w:rsidP="00CE6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E7B">
        <w:rPr>
          <w:rFonts w:ascii="Times New Roman" w:hAnsi="Times New Roman" w:cs="Times New Roman"/>
          <w:sz w:val="24"/>
          <w:szCs w:val="24"/>
        </w:rPr>
        <w:t>После обозначенных шагов была сформирована инициативная группа педагогов, которые не только готовы были заниматься образовательной деятельностью в новых условиях, но и способны были спроектировать эти самые условия</w:t>
      </w:r>
      <w:r w:rsidR="00A45E0E">
        <w:rPr>
          <w:rFonts w:ascii="Times New Roman" w:hAnsi="Times New Roman" w:cs="Times New Roman"/>
          <w:sz w:val="24"/>
          <w:szCs w:val="24"/>
        </w:rPr>
        <w:t>.</w:t>
      </w:r>
    </w:p>
    <w:p w14:paraId="2FBA0F1A" w14:textId="06ACFE88" w:rsidR="00A45E0E" w:rsidRDefault="00516C41" w:rsidP="00CE6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E7B">
        <w:rPr>
          <w:rFonts w:ascii="Times New Roman" w:hAnsi="Times New Roman" w:cs="Times New Roman"/>
          <w:sz w:val="24"/>
          <w:szCs w:val="24"/>
        </w:rPr>
        <w:t>В материально-техническом плане бы</w:t>
      </w:r>
      <w:r w:rsidR="001042B7" w:rsidRPr="00B40E7B">
        <w:rPr>
          <w:rFonts w:ascii="Times New Roman" w:hAnsi="Times New Roman" w:cs="Times New Roman"/>
          <w:sz w:val="24"/>
          <w:szCs w:val="24"/>
        </w:rPr>
        <w:t>л</w:t>
      </w:r>
      <w:r w:rsidR="00277E49">
        <w:rPr>
          <w:rFonts w:ascii="Times New Roman" w:hAnsi="Times New Roman" w:cs="Times New Roman"/>
          <w:sz w:val="24"/>
          <w:szCs w:val="24"/>
        </w:rPr>
        <w:t>о</w:t>
      </w:r>
      <w:r w:rsidRPr="00B40E7B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2132D5">
        <w:rPr>
          <w:rFonts w:ascii="Times New Roman" w:hAnsi="Times New Roman" w:cs="Times New Roman"/>
          <w:sz w:val="24"/>
          <w:szCs w:val="24"/>
        </w:rPr>
        <w:t>о</w:t>
      </w:r>
      <w:r w:rsidR="00F21E41">
        <w:rPr>
          <w:rFonts w:ascii="Times New Roman" w:hAnsi="Times New Roman" w:cs="Times New Roman"/>
          <w:sz w:val="24"/>
          <w:szCs w:val="24"/>
        </w:rPr>
        <w:t xml:space="preserve"> мест</w:t>
      </w:r>
      <w:r w:rsidR="002132D5">
        <w:rPr>
          <w:rFonts w:ascii="Times New Roman" w:hAnsi="Times New Roman" w:cs="Times New Roman"/>
          <w:sz w:val="24"/>
          <w:szCs w:val="24"/>
        </w:rPr>
        <w:t>о в здании,</w:t>
      </w:r>
      <w:r w:rsidRPr="00B40E7B">
        <w:rPr>
          <w:rFonts w:ascii="Times New Roman" w:hAnsi="Times New Roman" w:cs="Times New Roman"/>
          <w:sz w:val="24"/>
          <w:szCs w:val="24"/>
        </w:rPr>
        <w:t xml:space="preserve"> оптимальн</w:t>
      </w:r>
      <w:r w:rsidR="002132D5">
        <w:rPr>
          <w:rFonts w:ascii="Times New Roman" w:hAnsi="Times New Roman" w:cs="Times New Roman"/>
          <w:sz w:val="24"/>
          <w:szCs w:val="24"/>
        </w:rPr>
        <w:t>ого</w:t>
      </w:r>
      <w:r w:rsidRPr="00B40E7B">
        <w:rPr>
          <w:rFonts w:ascii="Times New Roman" w:hAnsi="Times New Roman" w:cs="Times New Roman"/>
          <w:sz w:val="24"/>
          <w:szCs w:val="24"/>
        </w:rPr>
        <w:t xml:space="preserve"> для обустройства нов</w:t>
      </w:r>
      <w:r w:rsidR="001042B7" w:rsidRPr="00B40E7B">
        <w:rPr>
          <w:rFonts w:ascii="Times New Roman" w:hAnsi="Times New Roman" w:cs="Times New Roman"/>
          <w:sz w:val="24"/>
          <w:szCs w:val="24"/>
        </w:rPr>
        <w:t>ого</w:t>
      </w:r>
      <w:r w:rsidRPr="00B40E7B">
        <w:rPr>
          <w:rFonts w:ascii="Times New Roman" w:hAnsi="Times New Roman" w:cs="Times New Roman"/>
          <w:sz w:val="24"/>
          <w:szCs w:val="24"/>
        </w:rPr>
        <w:t xml:space="preserve"> инфраструктурн</w:t>
      </w:r>
      <w:r w:rsidR="001042B7" w:rsidRPr="00B40E7B">
        <w:rPr>
          <w:rFonts w:ascii="Times New Roman" w:hAnsi="Times New Roman" w:cs="Times New Roman"/>
          <w:sz w:val="24"/>
          <w:szCs w:val="24"/>
        </w:rPr>
        <w:t>ого</w:t>
      </w:r>
      <w:r w:rsidRPr="00B40E7B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1042B7" w:rsidRPr="00B40E7B">
        <w:rPr>
          <w:rFonts w:ascii="Times New Roman" w:hAnsi="Times New Roman" w:cs="Times New Roman"/>
          <w:sz w:val="24"/>
          <w:szCs w:val="24"/>
        </w:rPr>
        <w:t>а</w:t>
      </w:r>
      <w:r w:rsidR="00F21E41">
        <w:rPr>
          <w:rFonts w:ascii="Times New Roman" w:hAnsi="Times New Roman" w:cs="Times New Roman"/>
          <w:sz w:val="24"/>
          <w:szCs w:val="24"/>
        </w:rPr>
        <w:t>, расположенного</w:t>
      </w:r>
      <w:r w:rsidR="002132D5">
        <w:rPr>
          <w:rFonts w:ascii="Times New Roman" w:hAnsi="Times New Roman" w:cs="Times New Roman"/>
          <w:sz w:val="24"/>
          <w:szCs w:val="24"/>
        </w:rPr>
        <w:t xml:space="preserve"> так, чтобы было удобно и комфортно заниматься группой, подгруппой вне привычных помещений.</w:t>
      </w:r>
      <w:r w:rsidR="00F21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F7289" w14:textId="77777777" w:rsidR="002132D5" w:rsidRDefault="002132D5" w:rsidP="00CE6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99EC97" w14:textId="22AEAB04" w:rsidR="00102A49" w:rsidRPr="00277E49" w:rsidRDefault="004B1D63" w:rsidP="00CE6F8C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F1A13" w:rsidRPr="0027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="00DF1A13" w:rsidRPr="0027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2.Проблема</w:t>
      </w:r>
      <w:proofErr w:type="gramEnd"/>
      <w:r w:rsidR="00DF1A13" w:rsidRPr="0027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проблемная ситуация в деятельности образовательной организации, на решение которой направлен проект</w:t>
      </w:r>
      <w:r w:rsidR="00102A49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C4935C" w14:textId="2011DBA2" w:rsidR="00DF1A13" w:rsidRPr="00277E49" w:rsidRDefault="00DF1A13" w:rsidP="00CE6F8C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социокультурного пространства</w:t>
      </w:r>
      <w:r w:rsidR="002132D5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2132D5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Чердачок»</w:t>
      </w:r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СПДО «</w:t>
      </w:r>
      <w:proofErr w:type="spellStart"/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Ньютошка</w:t>
      </w:r>
      <w:proofErr w:type="spellEnd"/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обусловлено:</w:t>
      </w:r>
    </w:p>
    <w:p w14:paraId="24D4D509" w14:textId="55FC33C3" w:rsidR="00DF1A13" w:rsidRPr="00277E49" w:rsidRDefault="00DF1A13" w:rsidP="00CE6F8C">
      <w:pPr>
        <w:numPr>
          <w:ilvl w:val="0"/>
          <w:numId w:val="27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расширения образовательного пространства (</w:t>
      </w:r>
      <w:r w:rsidR="00B847C7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4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7C7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стороны,</w:t>
      </w:r>
      <w:r w:rsidR="002132D5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площади нового здания, но</w:t>
      </w:r>
      <w:r w:rsidR="00FA777F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здания</w:t>
      </w:r>
      <w:r w:rsidR="002132D5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кабинетов</w:t>
      </w:r>
      <w:r w:rsidR="00FA777F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</w:t>
      </w:r>
      <w:r w:rsidR="00FA777F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</w:t>
      </w:r>
      <w:r w:rsidR="00FA777F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локаци</w:t>
      </w:r>
      <w:r w:rsidR="00FA777F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не хватает</w:t>
      </w:r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37304A9" w14:textId="7D754F76" w:rsidR="00516C41" w:rsidRPr="00277E49" w:rsidRDefault="00DF1A13" w:rsidP="00CE6F8C">
      <w:pPr>
        <w:numPr>
          <w:ilvl w:val="0"/>
          <w:numId w:val="27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потребностью в </w:t>
      </w:r>
      <w:r w:rsidR="00FA777F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наполнении </w:t>
      </w:r>
      <w:r w:rsidR="002132D5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«доброжелательных» и уютных мест для материала о </w:t>
      </w:r>
      <w:r w:rsidR="004B1D63"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и традициях русского народа</w:t>
      </w:r>
      <w:r w:rsidR="00BD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можно </w:t>
      </w:r>
      <w:bookmarkStart w:id="0" w:name="_GoBack"/>
      <w:bookmarkEnd w:id="0"/>
      <w:r w:rsidR="00B84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 к</w:t>
      </w:r>
      <w:r w:rsidR="00BD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образовательному процессу и реализации ФОП ДО и ОПДО СПДО «</w:t>
      </w:r>
      <w:proofErr w:type="spellStart"/>
      <w:r w:rsidR="00BD422D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Ньютошка</w:t>
      </w:r>
      <w:proofErr w:type="spellEnd"/>
      <w:r w:rsidR="00BD42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575F254" w14:textId="700880DA" w:rsidR="004B1D63" w:rsidRPr="00277E49" w:rsidRDefault="004B1D63" w:rsidP="00CE6F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E49">
        <w:rPr>
          <w:rFonts w:ascii="Times New Roman" w:hAnsi="Times New Roman" w:cs="Times New Roman"/>
          <w:b/>
          <w:sz w:val="24"/>
          <w:szCs w:val="24"/>
        </w:rPr>
        <w:t>7.3. Причины, обуславливающие проблему (проблемную ситуацию)</w:t>
      </w:r>
    </w:p>
    <w:p w14:paraId="17D53466" w14:textId="210812D3" w:rsidR="004B1D63" w:rsidRPr="00BD422D" w:rsidRDefault="00954FB5" w:rsidP="00CE6F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E49">
        <w:rPr>
          <w:rFonts w:ascii="Times New Roman" w:hAnsi="Times New Roman" w:cs="Times New Roman"/>
          <w:b/>
          <w:sz w:val="24"/>
          <w:szCs w:val="24"/>
        </w:rPr>
        <w:t>-</w:t>
      </w:r>
      <w:r w:rsidRPr="00BD422D">
        <w:rPr>
          <w:rFonts w:ascii="Times New Roman" w:hAnsi="Times New Roman" w:cs="Times New Roman"/>
          <w:sz w:val="24"/>
          <w:szCs w:val="24"/>
          <w:u w:val="single"/>
        </w:rPr>
        <w:t>в аспекте существующих условий (конструктивное устройство/интерьер/оборудование</w:t>
      </w:r>
      <w:r w:rsidR="00894A64" w:rsidRPr="00BD42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DC6EB7D" w14:textId="39A2E095" w:rsidR="00894A64" w:rsidRPr="00BD422D" w:rsidRDefault="00894A64" w:rsidP="00BD422D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>отсутствие дополнительных условий (п</w:t>
      </w:r>
      <w:r w:rsid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>омещений</w:t>
      </w:r>
      <w:r w:rsidRP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>, конструкций), игрового пространства для разнообразной деятельности дет</w:t>
      </w:r>
      <w:r w:rsid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>ей</w:t>
      </w:r>
      <w:r w:rsidRP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>;</w:t>
      </w:r>
    </w:p>
    <w:p w14:paraId="06552962" w14:textId="0FDC3723" w:rsidR="004B1D63" w:rsidRPr="00BD422D" w:rsidRDefault="00894A64" w:rsidP="00CE6F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8F9FA"/>
        </w:rPr>
      </w:pPr>
      <w:r w:rsidRPr="00BD422D">
        <w:rPr>
          <w:rFonts w:ascii="Times New Roman" w:hAnsi="Times New Roman" w:cs="Times New Roman"/>
          <w:sz w:val="24"/>
          <w:szCs w:val="24"/>
          <w:u w:val="single"/>
          <w:shd w:val="clear" w:color="auto" w:fill="F8F9FA"/>
        </w:rPr>
        <w:t xml:space="preserve">-в аспекте организации образовательного процесса: </w:t>
      </w:r>
      <w:bookmarkStart w:id="1" w:name="_Hlk169180119"/>
    </w:p>
    <w:p w14:paraId="0E3BE45A" w14:textId="130AFC1C" w:rsidR="00894A64" w:rsidRPr="00BD422D" w:rsidRDefault="00C05FC9" w:rsidP="00BD422D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внедрение новых форм предъявления содержательного материала при организации образовательного процесса </w:t>
      </w:r>
      <w:r w:rsid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>вне группового помещения</w:t>
      </w:r>
      <w:r w:rsidRP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и развития детей; знакомство детей с </w:t>
      </w:r>
      <w:proofErr w:type="gramStart"/>
      <w:r w:rsidRP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многообразием  </w:t>
      </w:r>
      <w:r w:rsid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>культурных</w:t>
      </w:r>
      <w:proofErr w:type="gramEnd"/>
      <w:r w:rsid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ценностей  русского народа и</w:t>
      </w:r>
      <w:r w:rsidRP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формирование позитивного отношения</w:t>
      </w:r>
      <w:r w:rsidR="00861988" w:rsidRPr="00BD422D">
        <w:rPr>
          <w:rFonts w:ascii="Times New Roman" w:hAnsi="Times New Roman" w:cs="Times New Roman"/>
          <w:sz w:val="24"/>
          <w:szCs w:val="24"/>
          <w:shd w:val="clear" w:color="auto" w:fill="F8F9FA"/>
        </w:rPr>
        <w:t>;</w:t>
      </w:r>
    </w:p>
    <w:p w14:paraId="1B07260B" w14:textId="48C16A38" w:rsidR="00861988" w:rsidRPr="009C6403" w:rsidRDefault="00861988" w:rsidP="00CE6F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6403">
        <w:rPr>
          <w:rFonts w:ascii="Times New Roman" w:hAnsi="Times New Roman" w:cs="Times New Roman"/>
          <w:sz w:val="24"/>
          <w:szCs w:val="24"/>
          <w:u w:val="single"/>
        </w:rPr>
        <w:t>-в аспекте деятельности педагогического персонала:</w:t>
      </w:r>
    </w:p>
    <w:p w14:paraId="1D191C3B" w14:textId="77777777" w:rsidR="009C6403" w:rsidRDefault="00731A69" w:rsidP="009C6403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выстраивание педагогической деятельности, направленной на формирование знаний и уважительного отношения к национальн</w:t>
      </w:r>
      <w:r w:rsidR="009C6403"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ой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gramStart"/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культур</w:t>
      </w:r>
      <w:r w:rsidR="009C6403"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е,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 традициям</w:t>
      </w:r>
      <w:proofErr w:type="gramEnd"/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и обычаям. </w:t>
      </w:r>
    </w:p>
    <w:p w14:paraId="3F14C581" w14:textId="2C99A343" w:rsidR="00861988" w:rsidRPr="009C6403" w:rsidRDefault="00731A69" w:rsidP="009C6403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Формирование компетентностей педагога и организация образовательных инициатив;</w:t>
      </w:r>
    </w:p>
    <w:p w14:paraId="796B7C8E" w14:textId="60C25061" w:rsidR="00B615CB" w:rsidRPr="009C6403" w:rsidRDefault="00B615CB" w:rsidP="00CE6F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6403">
        <w:rPr>
          <w:rFonts w:ascii="Times New Roman" w:hAnsi="Times New Roman" w:cs="Times New Roman"/>
          <w:sz w:val="24"/>
          <w:szCs w:val="24"/>
          <w:u w:val="single"/>
        </w:rPr>
        <w:t>-в аспекте управленческой деятельности:</w:t>
      </w:r>
    </w:p>
    <w:p w14:paraId="6881EEFD" w14:textId="77777777" w:rsidR="009C6403" w:rsidRPr="009C6403" w:rsidRDefault="00A24B7B" w:rsidP="009C6403">
      <w:pPr>
        <w:pStyle w:val="a3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обеспечение средствами организации образовательной детальности.</w:t>
      </w:r>
    </w:p>
    <w:p w14:paraId="19927CE5" w14:textId="70DCFA79" w:rsidR="00B615CB" w:rsidRPr="009C6403" w:rsidRDefault="00A24B7B" w:rsidP="009C6403">
      <w:pPr>
        <w:pStyle w:val="a3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Использование новых форм сетевого взаимодействия</w:t>
      </w:r>
    </w:p>
    <w:bookmarkEnd w:id="1"/>
    <w:p w14:paraId="350CA405" w14:textId="744D2E61" w:rsidR="00B11F0F" w:rsidRPr="00277E49" w:rsidRDefault="00A24B7B" w:rsidP="00CE6F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E49">
        <w:rPr>
          <w:rFonts w:ascii="Times New Roman" w:hAnsi="Times New Roman" w:cs="Times New Roman"/>
          <w:b/>
          <w:sz w:val="24"/>
          <w:szCs w:val="24"/>
        </w:rPr>
        <w:t>8.</w:t>
      </w:r>
      <w:r w:rsidR="00C23EC6" w:rsidRPr="00277E49">
        <w:rPr>
          <w:rFonts w:ascii="Times New Roman" w:hAnsi="Times New Roman" w:cs="Times New Roman"/>
          <w:b/>
          <w:sz w:val="24"/>
          <w:szCs w:val="24"/>
        </w:rPr>
        <w:t xml:space="preserve"> Этапы и мероприятия по достижению цели</w:t>
      </w:r>
    </w:p>
    <w:p w14:paraId="38BD804B" w14:textId="63F16CCA" w:rsidR="007B0D8F" w:rsidRPr="00277E49" w:rsidRDefault="007B0D8F" w:rsidP="00CE6F8C">
      <w:pPr>
        <w:shd w:val="clear" w:color="auto" w:fill="F8F9FA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7E49">
        <w:rPr>
          <w:rFonts w:ascii="Times New Roman" w:hAnsi="Times New Roman" w:cs="Times New Roman"/>
          <w:sz w:val="24"/>
          <w:szCs w:val="24"/>
          <w:u w:val="single"/>
        </w:rPr>
        <w:t>-обеспечивающие создание образовательной среды</w:t>
      </w:r>
      <w:r w:rsidRPr="00277E49">
        <w:rPr>
          <w:rFonts w:ascii="Times New Roman" w:hAnsi="Times New Roman" w:cs="Times New Roman"/>
          <w:sz w:val="24"/>
          <w:szCs w:val="24"/>
        </w:rPr>
        <w:t>:</w:t>
      </w:r>
    </w:p>
    <w:p w14:paraId="3FE779F1" w14:textId="20AFF13B" w:rsidR="008C5036" w:rsidRPr="009C6403" w:rsidRDefault="008C5036" w:rsidP="009C6403">
      <w:pPr>
        <w:pStyle w:val="a3"/>
        <w:numPr>
          <w:ilvl w:val="0"/>
          <w:numId w:val="50"/>
        </w:numPr>
        <w:shd w:val="clear" w:color="auto" w:fill="F8F9FA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разработка концепции инфраструктурного решения, определение места инфраструктуры, составление последовательности наполнения площадки материалом; разработка дизайна инфраструктурного решения, разработка бюджета проекта, изыскание средств для реализации проекта (Обсуждение проблемы создания   необходимых условий для организации разнообразной деятельности дошкольников. Созда</w:t>
      </w:r>
      <w:r w:rsid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ние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временн</w:t>
      </w:r>
      <w:r w:rsid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ой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творческ</w:t>
      </w:r>
      <w:r w:rsid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ой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 групп</w:t>
      </w:r>
      <w:r w:rsid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ы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по разработке проекта, направленного на создание предметно – пространственной развивающей среды</w:t>
      </w:r>
      <w:r w:rsid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в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СПДО. Обсуждение проектной идеи, определ</w:t>
      </w:r>
      <w:r w:rsid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ение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аудитори</w:t>
      </w:r>
      <w:r w:rsid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и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проекта, получателей услуг. Разработ</w:t>
      </w:r>
      <w:r w:rsid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ка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проект</w:t>
      </w:r>
      <w:r w:rsid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а</w:t>
      </w:r>
      <w:r w:rsidRPr="009C6403">
        <w:rPr>
          <w:rFonts w:ascii="Times New Roman" w:hAnsi="Times New Roman" w:cs="Times New Roman"/>
          <w:sz w:val="24"/>
          <w:szCs w:val="24"/>
          <w:shd w:val="clear" w:color="auto" w:fill="F8F9FA"/>
        </w:rPr>
        <w:t>)</w:t>
      </w:r>
    </w:p>
    <w:p w14:paraId="77C3B859" w14:textId="51EAD796" w:rsidR="007B0D8F" w:rsidRPr="00277E49" w:rsidRDefault="00500012" w:rsidP="00CE6F8C">
      <w:pPr>
        <w:shd w:val="clear" w:color="auto" w:fill="F8F9FA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7E49">
        <w:rPr>
          <w:rFonts w:ascii="Times New Roman" w:hAnsi="Times New Roman" w:cs="Times New Roman"/>
          <w:sz w:val="24"/>
          <w:szCs w:val="24"/>
        </w:rPr>
        <w:t>-</w:t>
      </w:r>
      <w:r w:rsidRPr="00277E49">
        <w:rPr>
          <w:rFonts w:ascii="Times New Roman" w:hAnsi="Times New Roman" w:cs="Times New Roman"/>
          <w:sz w:val="24"/>
          <w:szCs w:val="24"/>
          <w:u w:val="single"/>
        </w:rPr>
        <w:t>направленные на достижение планируемых образовательных результатов в создаваемой образовательной среде, направляющие деятельность педагогического коллектива на достижение планируемых образовательных результатов:</w:t>
      </w:r>
    </w:p>
    <w:p w14:paraId="628AA5DF" w14:textId="202961A3" w:rsidR="00180505" w:rsidRPr="00277E49" w:rsidRDefault="00180505" w:rsidP="00180505">
      <w:pPr>
        <w:numPr>
          <w:ilvl w:val="0"/>
          <w:numId w:val="47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нового инфраструктурного решения педагогическому коллективу, родительскому сообществу; разработка и согласование плана-графика проведения образовательной деятельности в преобразуемом пространстве; изготовление и установка, оформление</w:t>
      </w:r>
      <w:r w:rsidR="00072F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8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проведением образовательной и культурно-досуговой деятельностью в пространстве.</w:t>
      </w:r>
    </w:p>
    <w:p w14:paraId="2FFCEFA5" w14:textId="21277172" w:rsidR="00180505" w:rsidRPr="00180505" w:rsidRDefault="00180505" w:rsidP="00180505">
      <w:p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7E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обеспечивающие управление деятельностью педагогического и вспомогательного персонала в создаваемой образовательной среде:</w:t>
      </w:r>
    </w:p>
    <w:p w14:paraId="395D74E0" w14:textId="704F7712" w:rsidR="00500012" w:rsidRPr="00277E49" w:rsidRDefault="00086189" w:rsidP="00CE6F8C">
      <w:pPr>
        <w:shd w:val="clear" w:color="auto" w:fill="F8F9FA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7E49">
        <w:rPr>
          <w:rFonts w:ascii="Times New Roman" w:hAnsi="Times New Roman" w:cs="Times New Roman"/>
          <w:sz w:val="24"/>
          <w:szCs w:val="24"/>
          <w:shd w:val="clear" w:color="auto" w:fill="F8F9FA"/>
        </w:rPr>
        <w:lastRenderedPageBreak/>
        <w:t xml:space="preserve">анализ результативности деятельности по </w:t>
      </w:r>
      <w:r w:rsidR="00072FCB">
        <w:rPr>
          <w:rFonts w:ascii="Times New Roman" w:hAnsi="Times New Roman" w:cs="Times New Roman"/>
          <w:sz w:val="24"/>
          <w:szCs w:val="24"/>
          <w:shd w:val="clear" w:color="auto" w:fill="F8F9FA"/>
        </w:rPr>
        <w:t>использованию</w:t>
      </w:r>
      <w:r w:rsidRPr="00277E4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нового инфраструктурного решения «</w:t>
      </w:r>
      <w:r w:rsidR="00072FCB">
        <w:rPr>
          <w:rFonts w:ascii="Times New Roman" w:hAnsi="Times New Roman" w:cs="Times New Roman"/>
          <w:sz w:val="24"/>
          <w:szCs w:val="24"/>
          <w:shd w:val="clear" w:color="auto" w:fill="F8F9FA"/>
        </w:rPr>
        <w:t>Чердачок</w:t>
      </w:r>
      <w:r w:rsidRPr="00277E49">
        <w:rPr>
          <w:rFonts w:ascii="Times New Roman" w:hAnsi="Times New Roman" w:cs="Times New Roman"/>
          <w:sz w:val="24"/>
          <w:szCs w:val="24"/>
          <w:shd w:val="clear" w:color="auto" w:fill="F8F9FA"/>
        </w:rPr>
        <w:t>» в 202</w:t>
      </w:r>
      <w:r w:rsidR="00072FCB">
        <w:rPr>
          <w:rFonts w:ascii="Times New Roman" w:hAnsi="Times New Roman" w:cs="Times New Roman"/>
          <w:sz w:val="24"/>
          <w:szCs w:val="24"/>
          <w:shd w:val="clear" w:color="auto" w:fill="F8F9FA"/>
        </w:rPr>
        <w:t>4</w:t>
      </w:r>
      <w:r w:rsidRPr="00277E4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году; подготовка документации и представление проекта инфраструктурного решения «</w:t>
      </w:r>
      <w:r w:rsidR="00072FCB">
        <w:rPr>
          <w:rFonts w:ascii="Times New Roman" w:hAnsi="Times New Roman" w:cs="Times New Roman"/>
          <w:sz w:val="24"/>
          <w:szCs w:val="24"/>
          <w:shd w:val="clear" w:color="auto" w:fill="F8F9FA"/>
        </w:rPr>
        <w:t>Чердачок</w:t>
      </w:r>
      <w:r w:rsidRPr="00277E49">
        <w:rPr>
          <w:rFonts w:ascii="Times New Roman" w:hAnsi="Times New Roman" w:cs="Times New Roman"/>
          <w:sz w:val="24"/>
          <w:szCs w:val="24"/>
          <w:shd w:val="clear" w:color="auto" w:fill="F8F9FA"/>
        </w:rPr>
        <w:t>» для участия в городском фестивале инфраструктурных решений муниципальных образовательных организаций г. Красноярска; принятие решение о дальнейшем развитии проекта</w:t>
      </w:r>
    </w:p>
    <w:p w14:paraId="3C73F856" w14:textId="38C19A33" w:rsidR="009D5623" w:rsidRPr="00102A49" w:rsidRDefault="00300740" w:rsidP="00CE6F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23EC6" w:rsidRPr="00102A49">
        <w:rPr>
          <w:rFonts w:ascii="Times New Roman" w:hAnsi="Times New Roman" w:cs="Times New Roman"/>
          <w:b/>
          <w:sz w:val="24"/>
          <w:szCs w:val="24"/>
        </w:rPr>
        <w:t>.Ресурсы (кадровые, материально-технические, организационно-административные</w:t>
      </w:r>
      <w:r w:rsidR="001608A8">
        <w:rPr>
          <w:rFonts w:ascii="Times New Roman" w:hAnsi="Times New Roman" w:cs="Times New Roman"/>
          <w:b/>
          <w:sz w:val="24"/>
          <w:szCs w:val="24"/>
        </w:rPr>
        <w:t>)</w:t>
      </w:r>
    </w:p>
    <w:p w14:paraId="5E11D90E" w14:textId="77777777" w:rsidR="001608A8" w:rsidRDefault="001608A8" w:rsidP="00CE6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55AD5" w14:textId="77777777" w:rsidR="00A15365" w:rsidRPr="00072FCB" w:rsidRDefault="001608A8" w:rsidP="00CE6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FCB">
        <w:rPr>
          <w:rFonts w:ascii="Times New Roman" w:hAnsi="Times New Roman" w:cs="Times New Roman"/>
          <w:sz w:val="24"/>
          <w:szCs w:val="24"/>
          <w:u w:val="single"/>
        </w:rPr>
        <w:t>имеющиеся в муниципальном образовательном учреждении</w:t>
      </w:r>
      <w:r w:rsidR="00A15365" w:rsidRPr="00072FC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B07D2B7" w14:textId="5E4F9564" w:rsidR="00B76AA4" w:rsidRPr="00072FCB" w:rsidRDefault="00072FCB" w:rsidP="00B76AA4">
      <w:pPr>
        <w:pStyle w:val="a5"/>
        <w:shd w:val="clear" w:color="auto" w:fill="F8F9FA"/>
        <w:spacing w:before="0" w:beforeAutospacing="0"/>
        <w:jc w:val="both"/>
      </w:pPr>
      <w:r>
        <w:t>1.</w:t>
      </w:r>
      <w:r w:rsidR="00B76AA4" w:rsidRPr="00072FCB">
        <w:t xml:space="preserve"> Организационно-административные ресурсы – контроль администрации СПДО «</w:t>
      </w:r>
      <w:proofErr w:type="spellStart"/>
      <w:r w:rsidR="00B76AA4" w:rsidRPr="00072FCB">
        <w:t>Ньютошка</w:t>
      </w:r>
      <w:proofErr w:type="spellEnd"/>
      <w:r w:rsidR="00B76AA4" w:rsidRPr="00072FCB">
        <w:t>» за образовательной деятельностью, организуемой в новом образовательном пространстве, регулирование возникающих организационных и финансовых вопросов.</w:t>
      </w:r>
    </w:p>
    <w:p w14:paraId="662B6D53" w14:textId="77777777" w:rsidR="00B76AA4" w:rsidRPr="00072FCB" w:rsidRDefault="00B76AA4" w:rsidP="00B76AA4">
      <w:pPr>
        <w:pStyle w:val="a5"/>
        <w:shd w:val="clear" w:color="auto" w:fill="F8F9FA"/>
        <w:spacing w:before="0" w:beforeAutospacing="0"/>
        <w:jc w:val="both"/>
      </w:pPr>
      <w:r w:rsidRPr="00072FCB">
        <w:t>2. Кадровые ресурсы – планирование и организация образовательной деятельности с детьми квалифицированными педагогами</w:t>
      </w:r>
    </w:p>
    <w:p w14:paraId="2B0E07DC" w14:textId="5CBCF8DC" w:rsidR="00B76AA4" w:rsidRPr="00072FCB" w:rsidRDefault="00B76AA4" w:rsidP="00B76AA4">
      <w:pPr>
        <w:pStyle w:val="a5"/>
        <w:shd w:val="clear" w:color="auto" w:fill="F8F9FA"/>
        <w:spacing w:before="0" w:beforeAutospacing="0"/>
        <w:jc w:val="both"/>
      </w:pPr>
      <w:r w:rsidRPr="00072FCB">
        <w:t xml:space="preserve">3. Трудовой ресурс – оснащение </w:t>
      </w:r>
      <w:r w:rsidR="00072FCB">
        <w:t>инфраструктуры</w:t>
      </w:r>
      <w:r w:rsidRPr="00072FCB">
        <w:t xml:space="preserve"> дидактическими материалами и пособиями, сделанными руками педагогов и детей, родителей</w:t>
      </w:r>
      <w:r w:rsidR="00072FCB">
        <w:t>; организация родителей для сбора ретро-материала для инфраструктуры.</w:t>
      </w:r>
    </w:p>
    <w:p w14:paraId="54503C51" w14:textId="5F39D8A2" w:rsidR="00B76AA4" w:rsidRPr="00072FCB" w:rsidRDefault="00B76AA4" w:rsidP="00B76AA4">
      <w:pPr>
        <w:pStyle w:val="a5"/>
        <w:shd w:val="clear" w:color="auto" w:fill="F8F9FA"/>
        <w:spacing w:before="0" w:beforeAutospacing="0"/>
        <w:jc w:val="both"/>
      </w:pPr>
      <w:r w:rsidRPr="00072FCB">
        <w:t>4. Нормативно-правовые ресурсы - обращение к нормативно-правовым документам (ФЗ об образовании, ФГОС ДО</w:t>
      </w:r>
      <w:r w:rsidR="00072FCB">
        <w:t>, ФОП ДО</w:t>
      </w:r>
      <w:r w:rsidRPr="00072FCB">
        <w:t>).</w:t>
      </w:r>
    </w:p>
    <w:p w14:paraId="2526CE83" w14:textId="2ED352E6" w:rsidR="00B76AA4" w:rsidRPr="00072FCB" w:rsidRDefault="00B76AA4" w:rsidP="00B76AA4">
      <w:pPr>
        <w:pStyle w:val="a5"/>
        <w:shd w:val="clear" w:color="auto" w:fill="F8F9FA"/>
        <w:spacing w:before="0" w:beforeAutospacing="0"/>
        <w:jc w:val="both"/>
      </w:pPr>
      <w:r w:rsidRPr="00072FCB">
        <w:t xml:space="preserve">5. Информационные ресурсы - использование информационных источников для поиска информации по организации образовательной деятельности </w:t>
      </w:r>
      <w:r w:rsidR="00574522">
        <w:t xml:space="preserve">в </w:t>
      </w:r>
      <w:proofErr w:type="gramStart"/>
      <w:r w:rsidR="00574522">
        <w:t xml:space="preserve">инфраструктуре, </w:t>
      </w:r>
      <w:r w:rsidRPr="00072FCB">
        <w:t xml:space="preserve"> поиска</w:t>
      </w:r>
      <w:proofErr w:type="gramEnd"/>
      <w:r w:rsidRPr="00072FCB">
        <w:t xml:space="preserve"> идей для создания дидактических материалов и оборудования для </w:t>
      </w:r>
      <w:r w:rsidR="00574522">
        <w:t>совместной деятельности с детьми</w:t>
      </w:r>
      <w:r w:rsidRPr="00072FCB">
        <w:t>.</w:t>
      </w:r>
    </w:p>
    <w:p w14:paraId="1A9852E7" w14:textId="7D363379" w:rsidR="00150A73" w:rsidRPr="00150A73" w:rsidRDefault="00150A73" w:rsidP="00150A73">
      <w:pPr>
        <w:shd w:val="clear" w:color="auto" w:fill="F8F9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0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45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150A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требуемые/привлекаемые со стороны</w:t>
      </w:r>
      <w:r w:rsidRPr="005745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07A82A05" w14:textId="77777777" w:rsidR="00150A73" w:rsidRPr="00150A73" w:rsidRDefault="00150A73" w:rsidP="00150A73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7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Внешние ресурсы – изучение аналогичного опыта коллег дошкольных образовательных организаций, поиск социальных партнеров.</w:t>
      </w:r>
    </w:p>
    <w:p w14:paraId="3A56DD9A" w14:textId="5BFB80AB" w:rsidR="00B40659" w:rsidRPr="00072FCB" w:rsidRDefault="00150A73" w:rsidP="00B40659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Материально-технические ресурсы </w:t>
      </w:r>
      <w:r w:rsidR="005745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подбор оборудования для инфраструктуры.</w:t>
      </w:r>
    </w:p>
    <w:p w14:paraId="6632325A" w14:textId="0C41C767" w:rsidR="00C23EC6" w:rsidRDefault="00B40659" w:rsidP="00B40659">
      <w:pPr>
        <w:shd w:val="clear" w:color="auto" w:fill="F8F9FA"/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23EC6" w:rsidRPr="00102A49">
        <w:rPr>
          <w:rFonts w:ascii="Times New Roman" w:hAnsi="Times New Roman" w:cs="Times New Roman"/>
          <w:b/>
          <w:sz w:val="24"/>
          <w:szCs w:val="24"/>
        </w:rPr>
        <w:t>.Бюджет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(источники, характер и размер финансово-экономического обеспечения)</w:t>
      </w:r>
    </w:p>
    <w:p w14:paraId="528B6547" w14:textId="5BB18081" w:rsidR="00BD5D6E" w:rsidRPr="00BD5D6E" w:rsidRDefault="00BD5D6E" w:rsidP="00B40659">
      <w:pPr>
        <w:shd w:val="clear" w:color="auto" w:fill="F8F9FA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6E">
        <w:rPr>
          <w:rFonts w:ascii="Times New Roman" w:hAnsi="Times New Roman" w:cs="Times New Roman"/>
          <w:sz w:val="24"/>
          <w:szCs w:val="24"/>
        </w:rPr>
        <w:t>На оформление интерьера</w:t>
      </w:r>
      <w:r>
        <w:rPr>
          <w:rFonts w:ascii="Times New Roman" w:hAnsi="Times New Roman" w:cs="Times New Roman"/>
          <w:sz w:val="24"/>
          <w:szCs w:val="24"/>
        </w:rPr>
        <w:t xml:space="preserve"> выписано материалов на 7 900 (интерьерные наклейки, рамки, полка на колесах, ткань,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поролон )</w:t>
      </w:r>
      <w:proofErr w:type="gramEnd"/>
      <w:r>
        <w:rPr>
          <w:rFonts w:ascii="Times New Roman" w:hAnsi="Times New Roman" w:cs="Times New Roman"/>
          <w:sz w:val="24"/>
          <w:szCs w:val="24"/>
        </w:rPr>
        <w:t>. Остальные материалы для «Чердачка» предоставлены родителями, педагогами и их родственниками.</w:t>
      </w:r>
    </w:p>
    <w:p w14:paraId="73BA6F44" w14:textId="5A83F52A" w:rsidR="00C23EC6" w:rsidRPr="00102A49" w:rsidRDefault="00C23EC6" w:rsidP="00CE6F8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2A49">
        <w:rPr>
          <w:rFonts w:ascii="Times New Roman" w:hAnsi="Times New Roman" w:cs="Times New Roman"/>
          <w:b/>
          <w:sz w:val="24"/>
          <w:szCs w:val="24"/>
        </w:rPr>
        <w:t>1</w:t>
      </w:r>
      <w:r w:rsidR="00B40659">
        <w:rPr>
          <w:rFonts w:ascii="Times New Roman" w:hAnsi="Times New Roman" w:cs="Times New Roman"/>
          <w:b/>
          <w:sz w:val="24"/>
          <w:szCs w:val="24"/>
        </w:rPr>
        <w:t>1</w:t>
      </w:r>
      <w:r w:rsidRPr="00102A49">
        <w:rPr>
          <w:rFonts w:ascii="Times New Roman" w:hAnsi="Times New Roman" w:cs="Times New Roman"/>
          <w:b/>
          <w:sz w:val="24"/>
          <w:szCs w:val="24"/>
        </w:rPr>
        <w:t xml:space="preserve">.Ожидаемый </w:t>
      </w:r>
      <w:r w:rsidR="000856F8" w:rsidRPr="00102A49">
        <w:rPr>
          <w:rFonts w:ascii="Times New Roman" w:hAnsi="Times New Roman" w:cs="Times New Roman"/>
          <w:b/>
          <w:sz w:val="24"/>
          <w:szCs w:val="24"/>
        </w:rPr>
        <w:t>результат реализации</w:t>
      </w:r>
      <w:r w:rsidRPr="00102A49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14:paraId="77595EA3" w14:textId="77777777" w:rsidR="00E36B5B" w:rsidRPr="00B40659" w:rsidRDefault="00E36B5B" w:rsidP="00CE6F8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0659">
        <w:rPr>
          <w:rFonts w:ascii="Times New Roman" w:hAnsi="Times New Roman" w:cs="Times New Roman"/>
          <w:b/>
          <w:i/>
          <w:sz w:val="24"/>
          <w:szCs w:val="24"/>
          <w:u w:val="single"/>
        </w:rPr>
        <w:t>В аспекте формирования образовательных результатов</w:t>
      </w:r>
    </w:p>
    <w:p w14:paraId="393F313E" w14:textId="77777777" w:rsidR="00B85EB2" w:rsidRPr="00B85EB2" w:rsidRDefault="00E36B5B" w:rsidP="00CE6F8C">
      <w:pPr>
        <w:numPr>
          <w:ilvl w:val="0"/>
          <w:numId w:val="35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8595B"/>
          <w:sz w:val="24"/>
          <w:szCs w:val="24"/>
          <w:lang w:eastAsia="ru-RU"/>
        </w:rPr>
      </w:pPr>
      <w:r w:rsidRPr="00C14B44">
        <w:rPr>
          <w:rFonts w:ascii="Times New Roman" w:hAnsi="Times New Roman"/>
          <w:sz w:val="24"/>
          <w:szCs w:val="24"/>
        </w:rPr>
        <w:t>Основным показателем, который свидетельствует о предстоящих образовательных результатах – это интерес детей, который безусловно проявляется на протяжении всей деятельности в новом образовательном пространстве и выражается в следующем: эмоциональные переживания (радость, восхищение, удивление), возникающие у детей вопросы (Что это? Как это устроено (работает)?</w:t>
      </w:r>
      <w:r w:rsidR="008F246C">
        <w:rPr>
          <w:rFonts w:ascii="Times New Roman" w:hAnsi="Times New Roman"/>
          <w:sz w:val="24"/>
          <w:szCs w:val="24"/>
        </w:rPr>
        <w:t xml:space="preserve"> Почему так выглядит? </w:t>
      </w:r>
      <w:r w:rsidRPr="00C14B44">
        <w:rPr>
          <w:rFonts w:ascii="Times New Roman" w:hAnsi="Times New Roman"/>
          <w:sz w:val="24"/>
          <w:szCs w:val="24"/>
        </w:rPr>
        <w:t xml:space="preserve"> Почему так происходит? и т.д.), сосредоточенность в процессе </w:t>
      </w:r>
      <w:r w:rsidRPr="00C14B44">
        <w:rPr>
          <w:rFonts w:ascii="Times New Roman" w:hAnsi="Times New Roman"/>
          <w:sz w:val="24"/>
          <w:szCs w:val="24"/>
        </w:rPr>
        <w:lastRenderedPageBreak/>
        <w:t xml:space="preserve">деятельности, погруженность в собственные ощущения и желание возвращаться к деятельности в последующем. </w:t>
      </w:r>
      <w:r w:rsidR="00C14B44" w:rsidRPr="00C14B44">
        <w:rPr>
          <w:rFonts w:ascii="Times New Roman" w:hAnsi="Times New Roman"/>
          <w:sz w:val="24"/>
          <w:szCs w:val="24"/>
        </w:rPr>
        <w:t>Дети приобщены к культурным традициям, у них развиваются качества, необходимые для успешной социализации в обществе:</w:t>
      </w:r>
      <w:r w:rsidR="00C14B44" w:rsidRPr="00C14B44">
        <w:rPr>
          <w:rFonts w:ascii="Trebuchet MS" w:eastAsia="Times New Roman" w:hAnsi="Trebuchet MS" w:cs="Times New Roman"/>
          <w:color w:val="58595B"/>
          <w:sz w:val="21"/>
          <w:szCs w:val="21"/>
          <w:lang w:eastAsia="ru-RU"/>
        </w:rPr>
        <w:t xml:space="preserve"> </w:t>
      </w:r>
      <w:r w:rsidR="00C14B44" w:rsidRPr="00BD5D6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эмпатия, коммуникабельность, ответственност</w:t>
      </w:r>
      <w:r w:rsidR="00BD5D6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14B44" w:rsidRPr="00BD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навыки сотрудничества, умения договариваться, умения соблюдать правила; </w:t>
      </w:r>
    </w:p>
    <w:p w14:paraId="3A908362" w14:textId="2BA6CE25" w:rsidR="00E36B5B" w:rsidRPr="00910206" w:rsidRDefault="00E36B5B" w:rsidP="00B85EB2">
      <w:pPr>
        <w:shd w:val="clear" w:color="auto" w:fill="F8F9FA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58595B"/>
          <w:sz w:val="24"/>
          <w:szCs w:val="24"/>
          <w:lang w:eastAsia="ru-RU"/>
        </w:rPr>
      </w:pPr>
      <w:r w:rsidRPr="00BD5D6E">
        <w:rPr>
          <w:rFonts w:ascii="Times New Roman" w:hAnsi="Times New Roman" w:cs="Times New Roman"/>
          <w:sz w:val="24"/>
          <w:szCs w:val="24"/>
        </w:rPr>
        <w:t xml:space="preserve">Таким образом, все то, что находится в сфере личных интересов ребенка, является для него значимым и дает действительные образовательные результаты (см. пункт </w:t>
      </w:r>
      <w:r w:rsidR="009D3C1A">
        <w:rPr>
          <w:rFonts w:ascii="Times New Roman" w:hAnsi="Times New Roman" w:cs="Times New Roman"/>
          <w:sz w:val="24"/>
          <w:szCs w:val="24"/>
        </w:rPr>
        <w:t>5</w:t>
      </w:r>
      <w:r w:rsidRPr="00BD5D6E">
        <w:rPr>
          <w:rFonts w:ascii="Times New Roman" w:hAnsi="Times New Roman" w:cs="Times New Roman"/>
          <w:sz w:val="24"/>
          <w:szCs w:val="24"/>
        </w:rPr>
        <w:t xml:space="preserve">.3. раздел </w:t>
      </w:r>
      <w:r w:rsidRPr="00910206">
        <w:rPr>
          <w:rFonts w:ascii="Times New Roman" w:hAnsi="Times New Roman" w:cs="Times New Roman"/>
          <w:sz w:val="24"/>
          <w:szCs w:val="24"/>
        </w:rPr>
        <w:t>ОЖИДАЕМЫЕ ОБРАЗОВАТЕЛЬНЫЕ РЕЗУЛЬТАТЫ)</w:t>
      </w:r>
      <w:r w:rsidR="00C14B44" w:rsidRPr="00910206">
        <w:rPr>
          <w:rFonts w:ascii="Times New Roman" w:eastAsia="Times New Roman" w:hAnsi="Times New Roman" w:cs="Times New Roman"/>
          <w:color w:val="58595B"/>
          <w:sz w:val="24"/>
          <w:szCs w:val="24"/>
          <w:lang w:eastAsia="ru-RU"/>
        </w:rPr>
        <w:t xml:space="preserve"> </w:t>
      </w:r>
    </w:p>
    <w:p w14:paraId="5CF175F5" w14:textId="77777777" w:rsidR="00E36B5B" w:rsidRPr="00B40659" w:rsidRDefault="00E36B5B" w:rsidP="00CE6F8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06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0659">
        <w:rPr>
          <w:rFonts w:ascii="Times New Roman" w:hAnsi="Times New Roman" w:cs="Times New Roman"/>
          <w:b/>
          <w:i/>
          <w:sz w:val="24"/>
          <w:szCs w:val="24"/>
          <w:u w:val="single"/>
        </w:rPr>
        <w:t>В аспекте улучшения условий образовательной деятельности</w:t>
      </w:r>
    </w:p>
    <w:p w14:paraId="08744DCC" w14:textId="49C204C7" w:rsidR="006C31FE" w:rsidRPr="006C31FE" w:rsidRDefault="00E36B5B" w:rsidP="00CE6F8C">
      <w:pPr>
        <w:shd w:val="clear" w:color="auto" w:fill="F8F9FA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7B">
        <w:rPr>
          <w:rFonts w:ascii="Times New Roman" w:hAnsi="Times New Roman" w:cs="Times New Roman"/>
          <w:sz w:val="24"/>
          <w:szCs w:val="24"/>
        </w:rPr>
        <w:t>Появление нового инфраструктурного пространства образовательной деятельности расширяет вариативность и насыщенность развивающей предметно-пространственной среды. Педагоги, ориентируясь на новые средовые условия, используют не только широкий спектр методов и приемов, связанные и применением новых образовательных средств, но и различные формы организации образовательной деятельности, в т.ч. вариативные формы и культурные практики.</w:t>
      </w:r>
      <w:r w:rsidR="006C31FE" w:rsidRPr="006C31FE">
        <w:rPr>
          <w:rFonts w:ascii="Trebuchet MS" w:eastAsia="Times New Roman" w:hAnsi="Trebuchet MS" w:cs="Times New Roman"/>
          <w:color w:val="58595B"/>
          <w:sz w:val="21"/>
          <w:szCs w:val="21"/>
          <w:lang w:eastAsia="ru-RU"/>
        </w:rPr>
        <w:t xml:space="preserve"> </w:t>
      </w:r>
      <w:r w:rsidR="006C31FE" w:rsidRPr="006C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Обновленное образовательное пространство используется в </w:t>
      </w:r>
      <w:proofErr w:type="spellStart"/>
      <w:r w:rsidR="006C31FE" w:rsidRPr="006C3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6C31FE" w:rsidRPr="006C31F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системе СПДО «</w:t>
      </w:r>
      <w:proofErr w:type="spellStart"/>
      <w:r w:rsidR="006C31FE" w:rsidRPr="006C31FE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Ньютошка</w:t>
      </w:r>
      <w:proofErr w:type="spellEnd"/>
      <w:r w:rsidR="006C31FE" w:rsidRPr="006C31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регулярной основе для творческой самореализации и продуктивного общения детей и взрослых</w:t>
      </w:r>
      <w:r w:rsidR="006C3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272C16" w14:textId="571EDC58" w:rsidR="003A5F7A" w:rsidRPr="00B40659" w:rsidRDefault="003A5F7A" w:rsidP="00CE6F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065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40659">
        <w:rPr>
          <w:rFonts w:ascii="Times New Roman" w:hAnsi="Times New Roman" w:cs="Times New Roman"/>
          <w:b/>
          <w:i/>
          <w:sz w:val="24"/>
          <w:szCs w:val="24"/>
          <w:u w:val="single"/>
        </w:rPr>
        <w:t>в аспекте эффективности деятельности педагогических и управленческих кадров</w:t>
      </w:r>
    </w:p>
    <w:p w14:paraId="69A8F342" w14:textId="3BEA9754" w:rsidR="00AD52B9" w:rsidRPr="009D3C1A" w:rsidRDefault="00EF495E" w:rsidP="00CE6F8C">
      <w:pPr>
        <w:shd w:val="clear" w:color="auto" w:fill="F8F9FA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1A">
        <w:rPr>
          <w:rFonts w:ascii="Times New Roman" w:hAnsi="Times New Roman" w:cs="Times New Roman"/>
          <w:sz w:val="24"/>
          <w:szCs w:val="24"/>
        </w:rPr>
        <w:t xml:space="preserve">С появлением данного инфраструктурного решения повысился </w:t>
      </w:r>
      <w:r w:rsidR="009D3C1A" w:rsidRPr="009D3C1A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9D3C1A">
        <w:rPr>
          <w:rFonts w:ascii="Times New Roman" w:hAnsi="Times New Roman" w:cs="Times New Roman"/>
          <w:sz w:val="24"/>
          <w:szCs w:val="24"/>
        </w:rPr>
        <w:t xml:space="preserve"> уровень развития </w:t>
      </w:r>
      <w:proofErr w:type="spellStart"/>
      <w:proofErr w:type="gramStart"/>
      <w:r w:rsidRPr="009D3C1A">
        <w:rPr>
          <w:rFonts w:ascii="Times New Roman" w:hAnsi="Times New Roman" w:cs="Times New Roman"/>
          <w:sz w:val="24"/>
          <w:szCs w:val="24"/>
        </w:rPr>
        <w:t>педагогов</w:t>
      </w:r>
      <w:r w:rsidR="00AD52B9" w:rsidRPr="009D3C1A">
        <w:rPr>
          <w:rFonts w:ascii="Times New Roman" w:hAnsi="Times New Roman" w:cs="Times New Roman"/>
          <w:sz w:val="24"/>
          <w:szCs w:val="24"/>
        </w:rPr>
        <w:t>:</w:t>
      </w:r>
      <w:r w:rsidR="009D3C1A" w:rsidRPr="009D3C1A">
        <w:rPr>
          <w:rFonts w:ascii="Times New Roman" w:hAnsi="Times New Roman" w:cs="Times New Roman"/>
          <w:sz w:val="24"/>
          <w:szCs w:val="24"/>
        </w:rPr>
        <w:t>они</w:t>
      </w:r>
      <w:proofErr w:type="spellEnd"/>
      <w:proofErr w:type="gramEnd"/>
      <w:r w:rsidRPr="009D3C1A">
        <w:rPr>
          <w:rFonts w:ascii="Times New Roman" w:hAnsi="Times New Roman" w:cs="Times New Roman"/>
          <w:sz w:val="24"/>
          <w:szCs w:val="24"/>
        </w:rPr>
        <w:t xml:space="preserve"> учатся использовать данную инфраструктуру для</w:t>
      </w:r>
      <w:r w:rsidR="009D3C1A" w:rsidRPr="009D3C1A">
        <w:rPr>
          <w:rFonts w:ascii="Times New Roman" w:hAnsi="Times New Roman" w:cs="Times New Roman"/>
          <w:sz w:val="24"/>
          <w:szCs w:val="24"/>
        </w:rPr>
        <w:t xml:space="preserve"> всех областей</w:t>
      </w:r>
      <w:r w:rsidRPr="009D3C1A">
        <w:rPr>
          <w:rFonts w:ascii="Times New Roman" w:hAnsi="Times New Roman" w:cs="Times New Roman"/>
          <w:sz w:val="24"/>
          <w:szCs w:val="24"/>
        </w:rPr>
        <w:t xml:space="preserve"> развития дошкольников</w:t>
      </w:r>
      <w:r w:rsidR="00013C53" w:rsidRPr="009D3C1A">
        <w:rPr>
          <w:rFonts w:ascii="Times New Roman" w:hAnsi="Times New Roman" w:cs="Times New Roman"/>
          <w:sz w:val="24"/>
          <w:szCs w:val="24"/>
        </w:rPr>
        <w:t>.</w:t>
      </w:r>
      <w:r w:rsidR="00AD52B9" w:rsidRPr="009D3C1A">
        <w:rPr>
          <w:rFonts w:ascii="Times New Roman" w:hAnsi="Times New Roman" w:cs="Times New Roman"/>
          <w:sz w:val="24"/>
          <w:szCs w:val="24"/>
        </w:rPr>
        <w:t xml:space="preserve"> </w:t>
      </w:r>
      <w:r w:rsidR="00013C53" w:rsidRPr="009D3C1A">
        <w:rPr>
          <w:rFonts w:ascii="Times New Roman" w:hAnsi="Times New Roman" w:cs="Times New Roman"/>
          <w:sz w:val="24"/>
          <w:szCs w:val="24"/>
        </w:rPr>
        <w:t>Обогатился</w:t>
      </w:r>
      <w:r w:rsidR="006C31FE" w:rsidRPr="009D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и организационно-управленческий </w:t>
      </w:r>
      <w:r w:rsidR="001034BA" w:rsidRPr="009D3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сотрудников</w:t>
      </w:r>
      <w:r w:rsidR="00BE3711" w:rsidRPr="009D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СПДО «</w:t>
      </w:r>
      <w:proofErr w:type="spellStart"/>
      <w:r w:rsidR="00BE3711" w:rsidRPr="009D3C1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Ньютошка</w:t>
      </w:r>
      <w:proofErr w:type="spellEnd"/>
      <w:r w:rsidR="00BE3711" w:rsidRPr="009D3C1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987366D" w14:textId="77777777" w:rsidR="00B40659" w:rsidRPr="00B40E7B" w:rsidRDefault="00B40659" w:rsidP="00B4065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40E7B">
        <w:rPr>
          <w:rFonts w:ascii="Times New Roman" w:hAnsi="Times New Roman" w:cs="Times New Roman"/>
          <w:b/>
          <w:i/>
          <w:sz w:val="24"/>
          <w:szCs w:val="24"/>
        </w:rPr>
        <w:t>-в аспекте инфраструктурного переустройства</w:t>
      </w:r>
    </w:p>
    <w:p w14:paraId="32089AFB" w14:textId="018F923C" w:rsidR="00B40659" w:rsidRPr="009D3C1A" w:rsidRDefault="009D3C1A" w:rsidP="009D3C1A">
      <w:p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="00B40659" w:rsidRPr="009D3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СПДО «</w:t>
      </w:r>
      <w:proofErr w:type="spellStart"/>
      <w:r w:rsidR="00B40659" w:rsidRPr="009D3C1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Ньютошка</w:t>
      </w:r>
      <w:proofErr w:type="spellEnd"/>
      <w:r w:rsidR="00B40659" w:rsidRPr="009D3C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оборудовано функциональное пространство, соответствующее актуальным требованиям дошкольного образования, потребностям учреждения в части реализации образовательной программы ДО и программы воспитания ДО.</w:t>
      </w:r>
    </w:p>
    <w:p w14:paraId="480ACD10" w14:textId="6E6C3288" w:rsidR="009D5623" w:rsidRPr="00102A49" w:rsidRDefault="00177C0F" w:rsidP="00CE6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49">
        <w:rPr>
          <w:rFonts w:ascii="Times New Roman" w:hAnsi="Times New Roman" w:cs="Times New Roman"/>
          <w:b/>
          <w:sz w:val="24"/>
          <w:szCs w:val="24"/>
        </w:rPr>
        <w:t>11.</w:t>
      </w:r>
      <w:r w:rsidR="009D5623" w:rsidRPr="00102A49">
        <w:rPr>
          <w:rFonts w:ascii="Times New Roman" w:hAnsi="Times New Roman" w:cs="Times New Roman"/>
          <w:b/>
          <w:sz w:val="24"/>
          <w:szCs w:val="24"/>
        </w:rPr>
        <w:t>Эффекты инфраструктурного решения</w:t>
      </w:r>
    </w:p>
    <w:p w14:paraId="42C1FC94" w14:textId="56AE14F0" w:rsidR="001F436C" w:rsidRPr="00184A80" w:rsidRDefault="00864388" w:rsidP="00CE6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A80">
        <w:rPr>
          <w:rFonts w:ascii="Times New Roman" w:hAnsi="Times New Roman" w:cs="Times New Roman"/>
          <w:sz w:val="24"/>
          <w:szCs w:val="24"/>
        </w:rPr>
        <w:t xml:space="preserve">- </w:t>
      </w:r>
      <w:r w:rsidRPr="00184A80">
        <w:rPr>
          <w:rFonts w:ascii="Times New Roman" w:hAnsi="Times New Roman" w:cs="Times New Roman"/>
          <w:i/>
          <w:sz w:val="24"/>
          <w:szCs w:val="24"/>
          <w:u w:val="single"/>
        </w:rPr>
        <w:t>В аспекте формирования образовательных результатов</w:t>
      </w:r>
      <w:r w:rsidRPr="00184A80">
        <w:rPr>
          <w:rFonts w:ascii="Times New Roman" w:hAnsi="Times New Roman" w:cs="Times New Roman"/>
          <w:sz w:val="24"/>
          <w:szCs w:val="24"/>
        </w:rPr>
        <w:t xml:space="preserve">: достижение целевых </w:t>
      </w:r>
      <w:r w:rsidR="000E4C29" w:rsidRPr="00184A80">
        <w:rPr>
          <w:rFonts w:ascii="Times New Roman" w:hAnsi="Times New Roman" w:cs="Times New Roman"/>
          <w:sz w:val="24"/>
          <w:szCs w:val="24"/>
        </w:rPr>
        <w:t>ориентиров образовательной</w:t>
      </w:r>
      <w:r w:rsidRPr="00184A80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</w:t>
      </w:r>
      <w:r w:rsidR="001F436C" w:rsidRPr="00184A80">
        <w:rPr>
          <w:rFonts w:ascii="Times New Roman" w:hAnsi="Times New Roman" w:cs="Times New Roman"/>
          <w:sz w:val="24"/>
          <w:szCs w:val="24"/>
        </w:rPr>
        <w:t xml:space="preserve"> разнообразными способами</w:t>
      </w:r>
      <w:r w:rsidRPr="00184A80">
        <w:rPr>
          <w:rFonts w:ascii="Times New Roman" w:hAnsi="Times New Roman" w:cs="Times New Roman"/>
          <w:sz w:val="24"/>
          <w:szCs w:val="24"/>
        </w:rPr>
        <w:t>.</w:t>
      </w:r>
      <w:r w:rsidR="005E611A" w:rsidRPr="00184A80">
        <w:rPr>
          <w:sz w:val="24"/>
          <w:szCs w:val="24"/>
        </w:rPr>
        <w:t xml:space="preserve"> </w:t>
      </w:r>
      <w:r w:rsidR="005E611A" w:rsidRPr="00184A80">
        <w:rPr>
          <w:rFonts w:ascii="Times New Roman" w:hAnsi="Times New Roman" w:cs="Times New Roman"/>
          <w:sz w:val="24"/>
          <w:szCs w:val="24"/>
        </w:rPr>
        <w:t>Реализуется требование ФГОС ДО по обеспечению максимальной реализации образовательного потенциала организации</w:t>
      </w:r>
    </w:p>
    <w:p w14:paraId="1841E907" w14:textId="400EB833" w:rsidR="005E611A" w:rsidRPr="00184A80" w:rsidRDefault="00864388" w:rsidP="00CE6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A80">
        <w:rPr>
          <w:rFonts w:ascii="Times New Roman" w:hAnsi="Times New Roman" w:cs="Times New Roman"/>
          <w:sz w:val="24"/>
          <w:szCs w:val="24"/>
        </w:rPr>
        <w:t xml:space="preserve"> </w:t>
      </w:r>
      <w:r w:rsidRPr="00184A80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184A80">
        <w:rPr>
          <w:rFonts w:ascii="Times New Roman" w:hAnsi="Times New Roman" w:cs="Times New Roman"/>
          <w:i/>
          <w:sz w:val="24"/>
          <w:szCs w:val="24"/>
          <w:u w:val="single"/>
        </w:rPr>
        <w:t>В аспекте улучшения условий образовательной деятельности</w:t>
      </w:r>
      <w:r w:rsidRPr="00184A80">
        <w:rPr>
          <w:rFonts w:ascii="Times New Roman" w:hAnsi="Times New Roman" w:cs="Times New Roman"/>
          <w:sz w:val="24"/>
          <w:szCs w:val="24"/>
        </w:rPr>
        <w:t>: благоприятные условия для подгрупповой</w:t>
      </w:r>
      <w:r w:rsidR="00A06466">
        <w:rPr>
          <w:rFonts w:ascii="Times New Roman" w:hAnsi="Times New Roman" w:cs="Times New Roman"/>
          <w:sz w:val="24"/>
          <w:szCs w:val="24"/>
        </w:rPr>
        <w:t xml:space="preserve"> и групповой</w:t>
      </w:r>
      <w:r w:rsidRPr="00184A80">
        <w:rPr>
          <w:rFonts w:ascii="Times New Roman" w:hAnsi="Times New Roman" w:cs="Times New Roman"/>
          <w:sz w:val="24"/>
          <w:szCs w:val="24"/>
        </w:rPr>
        <w:t xml:space="preserve"> работы, сплочения детского коллектива, </w:t>
      </w:r>
      <w:proofErr w:type="spellStart"/>
      <w:r w:rsidRPr="00184A80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184A80">
        <w:rPr>
          <w:rFonts w:ascii="Times New Roman" w:hAnsi="Times New Roman" w:cs="Times New Roman"/>
          <w:sz w:val="24"/>
          <w:szCs w:val="24"/>
        </w:rPr>
        <w:t xml:space="preserve">; обогащение образовательной деятельности новыми возможностями в условиях РППС. </w:t>
      </w:r>
    </w:p>
    <w:p w14:paraId="05CFBCCD" w14:textId="513DD88A" w:rsidR="005E611A" w:rsidRPr="00184A80" w:rsidRDefault="00864388" w:rsidP="00CE6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80">
        <w:rPr>
          <w:rFonts w:ascii="Times New Roman" w:hAnsi="Times New Roman" w:cs="Times New Roman"/>
          <w:sz w:val="24"/>
          <w:szCs w:val="24"/>
        </w:rPr>
        <w:t xml:space="preserve">- </w:t>
      </w:r>
      <w:r w:rsidRPr="00184A80">
        <w:rPr>
          <w:rFonts w:ascii="Times New Roman" w:hAnsi="Times New Roman" w:cs="Times New Roman"/>
          <w:i/>
          <w:sz w:val="24"/>
          <w:szCs w:val="24"/>
          <w:u w:val="single"/>
        </w:rPr>
        <w:t>В аспекте эффективности деятельности педагогических и управленческих кадров</w:t>
      </w:r>
      <w:r w:rsidRPr="00184A80">
        <w:rPr>
          <w:rFonts w:ascii="Times New Roman" w:hAnsi="Times New Roman" w:cs="Times New Roman"/>
          <w:sz w:val="24"/>
          <w:szCs w:val="24"/>
        </w:rPr>
        <w:t>:</w:t>
      </w:r>
      <w:r w:rsidR="005E611A" w:rsidRPr="00184A80">
        <w:rPr>
          <w:rFonts w:ascii="Times New Roman" w:hAnsi="Times New Roman" w:cs="Times New Roman"/>
          <w:sz w:val="24"/>
          <w:szCs w:val="24"/>
        </w:rPr>
        <w:t xml:space="preserve"> для того, чтобы педагогам осуществлять образовательную деятельность </w:t>
      </w:r>
      <w:r w:rsidR="00A06466" w:rsidRPr="00184A80">
        <w:rPr>
          <w:rFonts w:ascii="Times New Roman" w:hAnsi="Times New Roman" w:cs="Times New Roman"/>
          <w:sz w:val="24"/>
          <w:szCs w:val="24"/>
        </w:rPr>
        <w:t>в новом</w:t>
      </w:r>
      <w:r w:rsidR="005E611A" w:rsidRPr="00184A80">
        <w:rPr>
          <w:rFonts w:ascii="Times New Roman" w:hAnsi="Times New Roman" w:cs="Times New Roman"/>
          <w:sz w:val="24"/>
          <w:szCs w:val="24"/>
        </w:rPr>
        <w:t xml:space="preserve"> пространстве необходимо иметь достаточный уровень сформированности целого ряда </w:t>
      </w:r>
      <w:proofErr w:type="gramStart"/>
      <w:r w:rsidR="005E611A" w:rsidRPr="00184A80">
        <w:rPr>
          <w:rFonts w:ascii="Times New Roman" w:hAnsi="Times New Roman" w:cs="Times New Roman"/>
          <w:sz w:val="24"/>
          <w:szCs w:val="24"/>
        </w:rPr>
        <w:t>компетентностей:  коммуникативной</w:t>
      </w:r>
      <w:proofErr w:type="gramEnd"/>
      <w:r w:rsidR="005E611A" w:rsidRPr="00184A80">
        <w:rPr>
          <w:rFonts w:ascii="Times New Roman" w:hAnsi="Times New Roman" w:cs="Times New Roman"/>
          <w:sz w:val="24"/>
          <w:szCs w:val="24"/>
        </w:rPr>
        <w:t xml:space="preserve"> и психолого-педагогической. Сегодня в детском саду есть группа педагогов, обладающих достаточным уровнем профессионализма и «идущих в ногу со временем», которые не просто способны организовывать </w:t>
      </w:r>
      <w:proofErr w:type="spellStart"/>
      <w:r w:rsidR="005E611A" w:rsidRPr="00184A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E611A" w:rsidRPr="00184A80">
        <w:rPr>
          <w:rFonts w:ascii="Times New Roman" w:hAnsi="Times New Roman" w:cs="Times New Roman"/>
          <w:sz w:val="24"/>
          <w:szCs w:val="24"/>
        </w:rPr>
        <w:t xml:space="preserve">-образовательную деятельность в рамках новых инфраструктурных пространств, но и </w:t>
      </w:r>
      <w:r w:rsidR="005E611A" w:rsidRPr="00184A80">
        <w:rPr>
          <w:rFonts w:ascii="Times New Roman" w:hAnsi="Times New Roman" w:cs="Times New Roman"/>
          <w:sz w:val="24"/>
          <w:szCs w:val="24"/>
        </w:rPr>
        <w:lastRenderedPageBreak/>
        <w:t>делают это с удовольствием, понимая и используя развивающий потенциал нового оборудования. Такое отношение к работе не может не быть примером для остальных педагогов, многие из которых проявили желание так же использовать новые пространства в своей профессиональной практике</w:t>
      </w:r>
      <w:r w:rsidR="009D3C1A">
        <w:rPr>
          <w:rFonts w:ascii="Times New Roman" w:hAnsi="Times New Roman" w:cs="Times New Roman"/>
          <w:sz w:val="24"/>
          <w:szCs w:val="24"/>
        </w:rPr>
        <w:t>.</w:t>
      </w:r>
    </w:p>
    <w:p w14:paraId="0C2ECEB1" w14:textId="2AFDC934" w:rsidR="00864388" w:rsidRPr="00184A80" w:rsidRDefault="00864388" w:rsidP="00CE6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A80">
        <w:rPr>
          <w:rFonts w:ascii="Times New Roman" w:hAnsi="Times New Roman" w:cs="Times New Roman"/>
          <w:sz w:val="24"/>
          <w:szCs w:val="24"/>
        </w:rPr>
        <w:t xml:space="preserve">- </w:t>
      </w:r>
      <w:r w:rsidRPr="0022123D">
        <w:rPr>
          <w:rFonts w:ascii="Times New Roman" w:hAnsi="Times New Roman" w:cs="Times New Roman"/>
          <w:i/>
          <w:sz w:val="24"/>
          <w:szCs w:val="24"/>
          <w:u w:val="single"/>
        </w:rPr>
        <w:t>В аспекте пространственно-архитектурного переустройства</w:t>
      </w:r>
      <w:r w:rsidRPr="00184A80">
        <w:rPr>
          <w:rFonts w:ascii="Times New Roman" w:hAnsi="Times New Roman" w:cs="Times New Roman"/>
          <w:i/>
          <w:sz w:val="24"/>
          <w:szCs w:val="24"/>
        </w:rPr>
        <w:t>:</w:t>
      </w:r>
      <w:r w:rsidRPr="00184A80">
        <w:rPr>
          <w:rFonts w:ascii="Times New Roman" w:hAnsi="Times New Roman" w:cs="Times New Roman"/>
          <w:sz w:val="24"/>
          <w:szCs w:val="24"/>
        </w:rPr>
        <w:t xml:space="preserve"> преобразованный,</w:t>
      </w:r>
      <w:r w:rsidR="009D3C1A">
        <w:rPr>
          <w:rFonts w:ascii="Times New Roman" w:hAnsi="Times New Roman" w:cs="Times New Roman"/>
          <w:sz w:val="24"/>
          <w:szCs w:val="24"/>
        </w:rPr>
        <w:t xml:space="preserve"> уютный</w:t>
      </w:r>
      <w:r w:rsidRPr="00184A80">
        <w:rPr>
          <w:rFonts w:ascii="Times New Roman" w:hAnsi="Times New Roman" w:cs="Times New Roman"/>
          <w:sz w:val="24"/>
          <w:szCs w:val="24"/>
        </w:rPr>
        <w:t xml:space="preserve"> центр активности в образовательном пространстве </w:t>
      </w:r>
      <w:r w:rsidR="005E611A" w:rsidRPr="00184A8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A06466">
        <w:rPr>
          <w:rFonts w:ascii="Times New Roman" w:hAnsi="Times New Roman" w:cs="Times New Roman"/>
          <w:sz w:val="24"/>
          <w:szCs w:val="24"/>
        </w:rPr>
        <w:t>, имеющий разнообразные функции и направления деятельности</w:t>
      </w:r>
    </w:p>
    <w:p w14:paraId="70100004" w14:textId="56881CA6" w:rsidR="009D5623" w:rsidRPr="00B40659" w:rsidRDefault="00BE1A35" w:rsidP="00B40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03">
        <w:rPr>
          <w:rFonts w:ascii="Times New Roman" w:hAnsi="Times New Roman" w:cs="Times New Roman"/>
          <w:b/>
          <w:sz w:val="24"/>
          <w:szCs w:val="24"/>
        </w:rPr>
        <w:t>12</w:t>
      </w:r>
      <w:r w:rsidR="00B40659">
        <w:rPr>
          <w:rFonts w:ascii="Times New Roman" w:hAnsi="Times New Roman" w:cs="Times New Roman"/>
          <w:b/>
          <w:sz w:val="24"/>
          <w:szCs w:val="24"/>
        </w:rPr>
        <w:t>.</w:t>
      </w:r>
      <w:r w:rsidR="00FA03F3" w:rsidRPr="00002F03">
        <w:rPr>
          <w:rFonts w:ascii="Times New Roman" w:hAnsi="Times New Roman" w:cs="Times New Roman"/>
          <w:b/>
          <w:sz w:val="24"/>
          <w:szCs w:val="24"/>
        </w:rPr>
        <w:t>Риски реализации инфраструктурного решения</w:t>
      </w:r>
      <w:r w:rsidR="00B40659">
        <w:rPr>
          <w:rFonts w:ascii="Times New Roman" w:hAnsi="Times New Roman" w:cs="Times New Roman"/>
          <w:b/>
          <w:sz w:val="24"/>
          <w:szCs w:val="24"/>
        </w:rPr>
        <w:t xml:space="preserve"> (уровень идеи, опыт реализации)</w:t>
      </w:r>
    </w:p>
    <w:p w14:paraId="5825AFE4" w14:textId="2F20AA5B" w:rsidR="00EE78E0" w:rsidRPr="00002F03" w:rsidRDefault="008A1B19" w:rsidP="00CE6F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2F03">
        <w:rPr>
          <w:rFonts w:ascii="Times New Roman" w:hAnsi="Times New Roman" w:cs="Times New Roman"/>
          <w:sz w:val="24"/>
          <w:szCs w:val="24"/>
        </w:rPr>
        <w:t>Поддержание оборудования в рабочем состоянии</w:t>
      </w:r>
      <w:r w:rsidR="00C23399" w:rsidRPr="00002F03">
        <w:rPr>
          <w:rFonts w:ascii="Times New Roman" w:hAnsi="Times New Roman" w:cs="Times New Roman"/>
          <w:sz w:val="24"/>
          <w:szCs w:val="24"/>
        </w:rPr>
        <w:t xml:space="preserve">; </w:t>
      </w:r>
      <w:r w:rsidR="009D3C1A">
        <w:rPr>
          <w:rFonts w:ascii="Times New Roman" w:hAnsi="Times New Roman" w:cs="Times New Roman"/>
          <w:sz w:val="24"/>
          <w:szCs w:val="24"/>
        </w:rPr>
        <w:t xml:space="preserve">постоянная смена материала в соответствии с запросами детей и задачами педагогов; </w:t>
      </w:r>
      <w:r w:rsidR="0006637E" w:rsidRPr="00002F03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proofErr w:type="gramStart"/>
      <w:r w:rsidR="00C23399" w:rsidRPr="00002F03">
        <w:rPr>
          <w:rFonts w:ascii="Times New Roman" w:hAnsi="Times New Roman" w:cs="Times New Roman"/>
          <w:sz w:val="24"/>
          <w:szCs w:val="24"/>
        </w:rPr>
        <w:t>постоянно</w:t>
      </w:r>
      <w:r w:rsidR="0006637E" w:rsidRPr="00002F03">
        <w:rPr>
          <w:rFonts w:ascii="Times New Roman" w:hAnsi="Times New Roman" w:cs="Times New Roman"/>
          <w:sz w:val="24"/>
          <w:szCs w:val="24"/>
        </w:rPr>
        <w:t xml:space="preserve">го </w:t>
      </w:r>
      <w:r w:rsidR="00C23399" w:rsidRPr="00002F03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6637E" w:rsidRPr="00002F0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C23399" w:rsidRPr="00002F03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06637E" w:rsidRPr="00002F03">
        <w:rPr>
          <w:rFonts w:ascii="Times New Roman" w:hAnsi="Times New Roman" w:cs="Times New Roman"/>
          <w:sz w:val="24"/>
          <w:szCs w:val="24"/>
        </w:rPr>
        <w:t xml:space="preserve"> и детей</w:t>
      </w:r>
      <w:r w:rsidR="009D3C1A">
        <w:rPr>
          <w:rFonts w:ascii="Times New Roman" w:hAnsi="Times New Roman" w:cs="Times New Roman"/>
          <w:sz w:val="24"/>
          <w:szCs w:val="24"/>
        </w:rPr>
        <w:t>.</w:t>
      </w:r>
    </w:p>
    <w:p w14:paraId="1604A3E0" w14:textId="77777777" w:rsidR="00ED465D" w:rsidRPr="00002F03" w:rsidRDefault="00ED465D" w:rsidP="00CE6F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DD8833" w14:textId="671A3B01" w:rsidR="009D5623" w:rsidRPr="00002F03" w:rsidRDefault="00FA03F3" w:rsidP="00CE6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03">
        <w:rPr>
          <w:rFonts w:ascii="Times New Roman" w:hAnsi="Times New Roman" w:cs="Times New Roman"/>
          <w:b/>
          <w:sz w:val="24"/>
          <w:szCs w:val="24"/>
        </w:rPr>
        <w:t>1</w:t>
      </w:r>
      <w:r w:rsidR="00B40659">
        <w:rPr>
          <w:rFonts w:ascii="Times New Roman" w:hAnsi="Times New Roman" w:cs="Times New Roman"/>
          <w:b/>
          <w:sz w:val="24"/>
          <w:szCs w:val="24"/>
        </w:rPr>
        <w:t>3</w:t>
      </w:r>
      <w:r w:rsidRPr="00002F03">
        <w:rPr>
          <w:rFonts w:ascii="Times New Roman" w:hAnsi="Times New Roman" w:cs="Times New Roman"/>
          <w:b/>
          <w:sz w:val="24"/>
          <w:szCs w:val="24"/>
        </w:rPr>
        <w:t>.</w:t>
      </w:r>
      <w:r w:rsidR="009D5623" w:rsidRPr="00002F03">
        <w:rPr>
          <w:rFonts w:ascii="Times New Roman" w:hAnsi="Times New Roman" w:cs="Times New Roman"/>
          <w:b/>
          <w:sz w:val="24"/>
          <w:szCs w:val="24"/>
        </w:rPr>
        <w:t>Перспектива применения, возможное развитие</w:t>
      </w:r>
    </w:p>
    <w:p w14:paraId="2D1D4C92" w14:textId="02A3F032" w:rsidR="00A06466" w:rsidRPr="00A06466" w:rsidRDefault="00A06466" w:rsidP="00CE6F8C">
      <w:pPr>
        <w:numPr>
          <w:ilvl w:val="0"/>
          <w:numId w:val="37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социального партнерства с учреждениями</w:t>
      </w:r>
      <w:r w:rsidRPr="00A0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Красноярска (спортивными, культурными);</w:t>
      </w:r>
    </w:p>
    <w:p w14:paraId="580F5408" w14:textId="0B4B34BA" w:rsidR="00A06466" w:rsidRPr="00A06466" w:rsidRDefault="00A06466" w:rsidP="00CE6F8C">
      <w:pPr>
        <w:numPr>
          <w:ilvl w:val="0"/>
          <w:numId w:val="37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совместных мероприятий с детьми и </w:t>
      </w:r>
      <w:r w:rsidR="0095657F" w:rsidRPr="00A0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 </w:t>
      </w:r>
      <w:r w:rsidR="009565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06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встречи с детьми, педагогами, родителями);</w:t>
      </w:r>
    </w:p>
    <w:p w14:paraId="3DBED1FD" w14:textId="73B5B2A3" w:rsidR="009D5623" w:rsidRPr="00455035" w:rsidRDefault="00A06466" w:rsidP="00455035">
      <w:pPr>
        <w:numPr>
          <w:ilvl w:val="0"/>
          <w:numId w:val="37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уклад СПДО «</w:t>
      </w:r>
      <w:proofErr w:type="spellStart"/>
      <w:r w:rsidRPr="00A06466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Ньютошка</w:t>
      </w:r>
      <w:proofErr w:type="spellEnd"/>
      <w:r w:rsidRPr="00A0646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наиболее эффективных форм образовательной и культурно-досуговой деятельности</w:t>
      </w:r>
      <w:r w:rsidR="009D3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5623" w:rsidRPr="00455035">
        <w:rPr>
          <w:rFonts w:ascii="Times New Roman" w:hAnsi="Times New Roman" w:cs="Times New Roman"/>
          <w:sz w:val="24"/>
          <w:szCs w:val="24"/>
        </w:rPr>
        <w:t>Данн</w:t>
      </w:r>
      <w:r w:rsidR="001F68B3" w:rsidRPr="00455035">
        <w:rPr>
          <w:rFonts w:ascii="Times New Roman" w:hAnsi="Times New Roman" w:cs="Times New Roman"/>
          <w:sz w:val="24"/>
          <w:szCs w:val="24"/>
        </w:rPr>
        <w:t>ое</w:t>
      </w:r>
      <w:r w:rsidR="009D5623" w:rsidRPr="00455035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1F68B3" w:rsidRPr="00455035">
        <w:rPr>
          <w:rFonts w:ascii="Times New Roman" w:hAnsi="Times New Roman" w:cs="Times New Roman"/>
          <w:sz w:val="24"/>
          <w:szCs w:val="24"/>
        </w:rPr>
        <w:t>о</w:t>
      </w:r>
      <w:r w:rsidR="009D5623" w:rsidRPr="00455035">
        <w:rPr>
          <w:rFonts w:ascii="Times New Roman" w:hAnsi="Times New Roman" w:cs="Times New Roman"/>
          <w:sz w:val="24"/>
          <w:szCs w:val="24"/>
        </w:rPr>
        <w:t xml:space="preserve"> так же можно использовать при организации вариативных форм образовательной деятельности, таких как: клубный час, квест</w:t>
      </w:r>
      <w:r w:rsidR="001F68B3" w:rsidRPr="00455035">
        <w:rPr>
          <w:rFonts w:ascii="Times New Roman" w:hAnsi="Times New Roman" w:cs="Times New Roman"/>
          <w:sz w:val="24"/>
          <w:szCs w:val="24"/>
        </w:rPr>
        <w:t>, мастерские и пр.</w:t>
      </w:r>
    </w:p>
    <w:p w14:paraId="58A1076F" w14:textId="77777777" w:rsidR="00A06466" w:rsidRPr="00184A80" w:rsidRDefault="00A06466" w:rsidP="00CE6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A98FF" w14:textId="77777777" w:rsidR="009D5623" w:rsidRPr="00184A80" w:rsidRDefault="009D5623" w:rsidP="00CE6F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B4DA7" w14:textId="7FE7139A" w:rsidR="00086864" w:rsidRPr="00755E03" w:rsidRDefault="00086864" w:rsidP="00CE6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6864" w:rsidRPr="0075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5D"/>
    <w:multiLevelType w:val="multilevel"/>
    <w:tmpl w:val="15FC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4B4A"/>
    <w:multiLevelType w:val="hybridMultilevel"/>
    <w:tmpl w:val="291C6DF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5F37551"/>
    <w:multiLevelType w:val="multilevel"/>
    <w:tmpl w:val="FBF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B45F4"/>
    <w:multiLevelType w:val="multilevel"/>
    <w:tmpl w:val="B516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D455B"/>
    <w:multiLevelType w:val="multilevel"/>
    <w:tmpl w:val="02A8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964EA"/>
    <w:multiLevelType w:val="hybridMultilevel"/>
    <w:tmpl w:val="4EAC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95" w:hanging="61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61D6"/>
    <w:multiLevelType w:val="hybridMultilevel"/>
    <w:tmpl w:val="1A2A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E3260"/>
    <w:multiLevelType w:val="multilevel"/>
    <w:tmpl w:val="AA7E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13A50"/>
    <w:multiLevelType w:val="hybridMultilevel"/>
    <w:tmpl w:val="A07A08D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405"/>
    <w:multiLevelType w:val="multilevel"/>
    <w:tmpl w:val="ADD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C6A5B"/>
    <w:multiLevelType w:val="hybridMultilevel"/>
    <w:tmpl w:val="1750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909DA"/>
    <w:multiLevelType w:val="multilevel"/>
    <w:tmpl w:val="421A5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5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  <w:b w:val="0"/>
      </w:rPr>
    </w:lvl>
  </w:abstractNum>
  <w:abstractNum w:abstractNumId="12" w15:restartNumberingAfterBreak="0">
    <w:nsid w:val="1EEE448F"/>
    <w:multiLevelType w:val="hybridMultilevel"/>
    <w:tmpl w:val="C8867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60778"/>
    <w:multiLevelType w:val="hybridMultilevel"/>
    <w:tmpl w:val="7116E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F3539"/>
    <w:multiLevelType w:val="hybridMultilevel"/>
    <w:tmpl w:val="3906F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23BCB"/>
    <w:multiLevelType w:val="multilevel"/>
    <w:tmpl w:val="2EA4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BF6BF1"/>
    <w:multiLevelType w:val="hybridMultilevel"/>
    <w:tmpl w:val="A87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A12FC"/>
    <w:multiLevelType w:val="multilevel"/>
    <w:tmpl w:val="2EDA12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8" w15:restartNumberingAfterBreak="0">
    <w:nsid w:val="311F3756"/>
    <w:multiLevelType w:val="multilevel"/>
    <w:tmpl w:val="50D0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B461F4"/>
    <w:multiLevelType w:val="multilevel"/>
    <w:tmpl w:val="32B461F4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545470"/>
    <w:multiLevelType w:val="hybridMultilevel"/>
    <w:tmpl w:val="0B0E7812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35E724DF"/>
    <w:multiLevelType w:val="hybridMultilevel"/>
    <w:tmpl w:val="5AA2733A"/>
    <w:lvl w:ilvl="0" w:tplc="2C703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532F5"/>
    <w:multiLevelType w:val="multilevel"/>
    <w:tmpl w:val="58A4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D03E7C"/>
    <w:multiLevelType w:val="multilevel"/>
    <w:tmpl w:val="7E68CC1C"/>
    <w:lvl w:ilvl="0">
      <w:start w:val="1"/>
      <w:numFmt w:val="bullet"/>
      <w:lvlText w:val=""/>
      <w:lvlJc w:val="left"/>
      <w:pPr>
        <w:tabs>
          <w:tab w:val="num" w:pos="1049"/>
        </w:tabs>
        <w:ind w:left="1049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4570A"/>
    <w:multiLevelType w:val="multilevel"/>
    <w:tmpl w:val="E36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3038D6"/>
    <w:multiLevelType w:val="multilevel"/>
    <w:tmpl w:val="59A6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647D73"/>
    <w:multiLevelType w:val="hybridMultilevel"/>
    <w:tmpl w:val="11C4CFFE"/>
    <w:lvl w:ilvl="0" w:tplc="E22A2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6B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89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8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E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4D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09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8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6A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7D21650"/>
    <w:multiLevelType w:val="multilevel"/>
    <w:tmpl w:val="4AE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F30464"/>
    <w:multiLevelType w:val="multilevel"/>
    <w:tmpl w:val="42D8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64DD2"/>
    <w:multiLevelType w:val="multilevel"/>
    <w:tmpl w:val="50C6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271F5"/>
    <w:multiLevelType w:val="multilevel"/>
    <w:tmpl w:val="06B8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482C73"/>
    <w:multiLevelType w:val="multilevel"/>
    <w:tmpl w:val="E82E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B913C1"/>
    <w:multiLevelType w:val="hybridMultilevel"/>
    <w:tmpl w:val="147A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F208A"/>
    <w:multiLevelType w:val="hybridMultilevel"/>
    <w:tmpl w:val="6CD6AA06"/>
    <w:lvl w:ilvl="0" w:tplc="16CAC3A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D3602"/>
    <w:multiLevelType w:val="multilevel"/>
    <w:tmpl w:val="31B0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0D4165"/>
    <w:multiLevelType w:val="multilevel"/>
    <w:tmpl w:val="1CA6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E83B6E"/>
    <w:multiLevelType w:val="multilevel"/>
    <w:tmpl w:val="6BE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660893"/>
    <w:multiLevelType w:val="hybridMultilevel"/>
    <w:tmpl w:val="C8B4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E1058"/>
    <w:multiLevelType w:val="hybridMultilevel"/>
    <w:tmpl w:val="41EEC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956F65"/>
    <w:multiLevelType w:val="multilevel"/>
    <w:tmpl w:val="9D2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EF4D53"/>
    <w:multiLevelType w:val="multilevel"/>
    <w:tmpl w:val="65EF4D53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41C78"/>
    <w:multiLevelType w:val="hybridMultilevel"/>
    <w:tmpl w:val="D2A805FA"/>
    <w:lvl w:ilvl="0" w:tplc="89F04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B5CB6"/>
    <w:multiLevelType w:val="hybridMultilevel"/>
    <w:tmpl w:val="1096C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D7DE6"/>
    <w:multiLevelType w:val="multilevel"/>
    <w:tmpl w:val="6C5474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0193A79"/>
    <w:multiLevelType w:val="multilevel"/>
    <w:tmpl w:val="C7A0ED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D64CA2"/>
    <w:multiLevelType w:val="hybridMultilevel"/>
    <w:tmpl w:val="494696A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 w15:restartNumberingAfterBreak="0">
    <w:nsid w:val="73640875"/>
    <w:multiLevelType w:val="multilevel"/>
    <w:tmpl w:val="2F12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6F7663"/>
    <w:multiLevelType w:val="multilevel"/>
    <w:tmpl w:val="2916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116396"/>
    <w:multiLevelType w:val="hybridMultilevel"/>
    <w:tmpl w:val="F5D4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41"/>
  </w:num>
  <w:num w:numId="6">
    <w:abstractNumId w:val="42"/>
  </w:num>
  <w:num w:numId="7">
    <w:abstractNumId w:val="8"/>
  </w:num>
  <w:num w:numId="8">
    <w:abstractNumId w:val="17"/>
  </w:num>
  <w:num w:numId="9">
    <w:abstractNumId w:val="19"/>
  </w:num>
  <w:num w:numId="10">
    <w:abstractNumId w:val="40"/>
  </w:num>
  <w:num w:numId="11">
    <w:abstractNumId w:val="23"/>
  </w:num>
  <w:num w:numId="12">
    <w:abstractNumId w:val="45"/>
  </w:num>
  <w:num w:numId="13">
    <w:abstractNumId w:val="23"/>
  </w:num>
  <w:num w:numId="14">
    <w:abstractNumId w:val="1"/>
  </w:num>
  <w:num w:numId="15">
    <w:abstractNumId w:val="21"/>
  </w:num>
  <w:num w:numId="16">
    <w:abstractNumId w:val="13"/>
  </w:num>
  <w:num w:numId="17">
    <w:abstractNumId w:val="33"/>
  </w:num>
  <w:num w:numId="18">
    <w:abstractNumId w:val="38"/>
  </w:num>
  <w:num w:numId="19">
    <w:abstractNumId w:val="16"/>
  </w:num>
  <w:num w:numId="20">
    <w:abstractNumId w:val="26"/>
  </w:num>
  <w:num w:numId="21">
    <w:abstractNumId w:val="30"/>
  </w:num>
  <w:num w:numId="22">
    <w:abstractNumId w:val="4"/>
  </w:num>
  <w:num w:numId="23">
    <w:abstractNumId w:val="46"/>
  </w:num>
  <w:num w:numId="24">
    <w:abstractNumId w:val="0"/>
  </w:num>
  <w:num w:numId="25">
    <w:abstractNumId w:val="28"/>
  </w:num>
  <w:num w:numId="26">
    <w:abstractNumId w:val="25"/>
  </w:num>
  <w:num w:numId="27">
    <w:abstractNumId w:val="34"/>
  </w:num>
  <w:num w:numId="28">
    <w:abstractNumId w:val="2"/>
  </w:num>
  <w:num w:numId="29">
    <w:abstractNumId w:val="24"/>
  </w:num>
  <w:num w:numId="30">
    <w:abstractNumId w:val="9"/>
  </w:num>
  <w:num w:numId="31">
    <w:abstractNumId w:val="7"/>
  </w:num>
  <w:num w:numId="32">
    <w:abstractNumId w:val="29"/>
  </w:num>
  <w:num w:numId="33">
    <w:abstractNumId w:val="15"/>
  </w:num>
  <w:num w:numId="34">
    <w:abstractNumId w:val="31"/>
  </w:num>
  <w:num w:numId="35">
    <w:abstractNumId w:val="27"/>
  </w:num>
  <w:num w:numId="36">
    <w:abstractNumId w:val="18"/>
  </w:num>
  <w:num w:numId="37">
    <w:abstractNumId w:val="3"/>
  </w:num>
  <w:num w:numId="38">
    <w:abstractNumId w:val="43"/>
  </w:num>
  <w:num w:numId="39">
    <w:abstractNumId w:val="20"/>
  </w:num>
  <w:num w:numId="40">
    <w:abstractNumId w:val="37"/>
  </w:num>
  <w:num w:numId="41">
    <w:abstractNumId w:val="44"/>
  </w:num>
  <w:num w:numId="42">
    <w:abstractNumId w:val="22"/>
  </w:num>
  <w:num w:numId="43">
    <w:abstractNumId w:val="36"/>
  </w:num>
  <w:num w:numId="44">
    <w:abstractNumId w:val="47"/>
  </w:num>
  <w:num w:numId="45">
    <w:abstractNumId w:val="35"/>
  </w:num>
  <w:num w:numId="46">
    <w:abstractNumId w:val="5"/>
  </w:num>
  <w:num w:numId="47">
    <w:abstractNumId w:val="39"/>
  </w:num>
  <w:num w:numId="48">
    <w:abstractNumId w:val="48"/>
  </w:num>
  <w:num w:numId="49">
    <w:abstractNumId w:val="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1"/>
    <w:rsid w:val="00000EE0"/>
    <w:rsid w:val="00002F03"/>
    <w:rsid w:val="00004244"/>
    <w:rsid w:val="000075C5"/>
    <w:rsid w:val="00013C53"/>
    <w:rsid w:val="00046ED5"/>
    <w:rsid w:val="00047FF7"/>
    <w:rsid w:val="0006637E"/>
    <w:rsid w:val="00072FCB"/>
    <w:rsid w:val="00075A8D"/>
    <w:rsid w:val="0008037A"/>
    <w:rsid w:val="000856F8"/>
    <w:rsid w:val="00086189"/>
    <w:rsid w:val="00086864"/>
    <w:rsid w:val="000B40DD"/>
    <w:rsid w:val="000C70C6"/>
    <w:rsid w:val="000E4C29"/>
    <w:rsid w:val="000F7F7F"/>
    <w:rsid w:val="00102A49"/>
    <w:rsid w:val="001034BA"/>
    <w:rsid w:val="001042B7"/>
    <w:rsid w:val="001073F1"/>
    <w:rsid w:val="0011660C"/>
    <w:rsid w:val="001231B8"/>
    <w:rsid w:val="00133EB4"/>
    <w:rsid w:val="00150A73"/>
    <w:rsid w:val="001608A8"/>
    <w:rsid w:val="00177C0F"/>
    <w:rsid w:val="00180505"/>
    <w:rsid w:val="00184A80"/>
    <w:rsid w:val="0018680A"/>
    <w:rsid w:val="0019453D"/>
    <w:rsid w:val="001A7749"/>
    <w:rsid w:val="001B1CC4"/>
    <w:rsid w:val="001C2FE4"/>
    <w:rsid w:val="001C583A"/>
    <w:rsid w:val="001E229C"/>
    <w:rsid w:val="001E267C"/>
    <w:rsid w:val="001F436C"/>
    <w:rsid w:val="001F68B3"/>
    <w:rsid w:val="002132D5"/>
    <w:rsid w:val="0022123D"/>
    <w:rsid w:val="0022514F"/>
    <w:rsid w:val="002533AB"/>
    <w:rsid w:val="00263A13"/>
    <w:rsid w:val="002663A2"/>
    <w:rsid w:val="00277E49"/>
    <w:rsid w:val="00285888"/>
    <w:rsid w:val="002B0FCC"/>
    <w:rsid w:val="002E2F5C"/>
    <w:rsid w:val="002F0871"/>
    <w:rsid w:val="002F352F"/>
    <w:rsid w:val="00300740"/>
    <w:rsid w:val="00301E7E"/>
    <w:rsid w:val="00304A61"/>
    <w:rsid w:val="003062B5"/>
    <w:rsid w:val="00334125"/>
    <w:rsid w:val="00347A18"/>
    <w:rsid w:val="0035125A"/>
    <w:rsid w:val="00363ED6"/>
    <w:rsid w:val="00384DB7"/>
    <w:rsid w:val="003A5F7A"/>
    <w:rsid w:val="003F280E"/>
    <w:rsid w:val="00413F3A"/>
    <w:rsid w:val="00420BF3"/>
    <w:rsid w:val="00432538"/>
    <w:rsid w:val="0044518E"/>
    <w:rsid w:val="0045483B"/>
    <w:rsid w:val="00455035"/>
    <w:rsid w:val="00461825"/>
    <w:rsid w:val="00481318"/>
    <w:rsid w:val="00482D30"/>
    <w:rsid w:val="004851C3"/>
    <w:rsid w:val="00493CAD"/>
    <w:rsid w:val="00494FEF"/>
    <w:rsid w:val="004A6847"/>
    <w:rsid w:val="004B1D63"/>
    <w:rsid w:val="004C2698"/>
    <w:rsid w:val="004E1848"/>
    <w:rsid w:val="004F7E10"/>
    <w:rsid w:val="00500012"/>
    <w:rsid w:val="00516C41"/>
    <w:rsid w:val="00527662"/>
    <w:rsid w:val="00531A03"/>
    <w:rsid w:val="00535736"/>
    <w:rsid w:val="00574522"/>
    <w:rsid w:val="005E611A"/>
    <w:rsid w:val="005E6A4C"/>
    <w:rsid w:val="005F611B"/>
    <w:rsid w:val="00617132"/>
    <w:rsid w:val="00647219"/>
    <w:rsid w:val="0066782E"/>
    <w:rsid w:val="006C1588"/>
    <w:rsid w:val="006C31FE"/>
    <w:rsid w:val="0070113A"/>
    <w:rsid w:val="007047B7"/>
    <w:rsid w:val="007168C5"/>
    <w:rsid w:val="00731A69"/>
    <w:rsid w:val="0073246E"/>
    <w:rsid w:val="0073570B"/>
    <w:rsid w:val="00744504"/>
    <w:rsid w:val="00755E03"/>
    <w:rsid w:val="007A77FF"/>
    <w:rsid w:val="007B0D8F"/>
    <w:rsid w:val="007D1599"/>
    <w:rsid w:val="007D30B1"/>
    <w:rsid w:val="00802734"/>
    <w:rsid w:val="00810609"/>
    <w:rsid w:val="0081492F"/>
    <w:rsid w:val="00826004"/>
    <w:rsid w:val="008400C3"/>
    <w:rsid w:val="00853580"/>
    <w:rsid w:val="00861988"/>
    <w:rsid w:val="00864388"/>
    <w:rsid w:val="00882DA2"/>
    <w:rsid w:val="008914F4"/>
    <w:rsid w:val="00894A64"/>
    <w:rsid w:val="008A1B19"/>
    <w:rsid w:val="008C5036"/>
    <w:rsid w:val="008F0885"/>
    <w:rsid w:val="008F246C"/>
    <w:rsid w:val="00900DD1"/>
    <w:rsid w:val="00905918"/>
    <w:rsid w:val="00910206"/>
    <w:rsid w:val="0091660E"/>
    <w:rsid w:val="00924701"/>
    <w:rsid w:val="00931F31"/>
    <w:rsid w:val="00952F9D"/>
    <w:rsid w:val="00954FB5"/>
    <w:rsid w:val="0095657F"/>
    <w:rsid w:val="00972C2F"/>
    <w:rsid w:val="00976727"/>
    <w:rsid w:val="009920A6"/>
    <w:rsid w:val="009B7FF1"/>
    <w:rsid w:val="009C6403"/>
    <w:rsid w:val="009C71F5"/>
    <w:rsid w:val="009D3C1A"/>
    <w:rsid w:val="009D5623"/>
    <w:rsid w:val="009F0BEA"/>
    <w:rsid w:val="009F1AC9"/>
    <w:rsid w:val="00A03E2B"/>
    <w:rsid w:val="00A050B5"/>
    <w:rsid w:val="00A06466"/>
    <w:rsid w:val="00A15365"/>
    <w:rsid w:val="00A17509"/>
    <w:rsid w:val="00A24B7B"/>
    <w:rsid w:val="00A45E0E"/>
    <w:rsid w:val="00A54B3E"/>
    <w:rsid w:val="00A8257B"/>
    <w:rsid w:val="00A87392"/>
    <w:rsid w:val="00AB7664"/>
    <w:rsid w:val="00AC2DF7"/>
    <w:rsid w:val="00AD52B9"/>
    <w:rsid w:val="00AE1220"/>
    <w:rsid w:val="00AE646F"/>
    <w:rsid w:val="00B11F0F"/>
    <w:rsid w:val="00B402BE"/>
    <w:rsid w:val="00B40659"/>
    <w:rsid w:val="00B40E7B"/>
    <w:rsid w:val="00B615CB"/>
    <w:rsid w:val="00B63595"/>
    <w:rsid w:val="00B72525"/>
    <w:rsid w:val="00B76AA4"/>
    <w:rsid w:val="00B847C7"/>
    <w:rsid w:val="00B85D37"/>
    <w:rsid w:val="00B85EB2"/>
    <w:rsid w:val="00B914B5"/>
    <w:rsid w:val="00BA3C71"/>
    <w:rsid w:val="00BB2AEA"/>
    <w:rsid w:val="00BD422D"/>
    <w:rsid w:val="00BD5D6E"/>
    <w:rsid w:val="00BE1A35"/>
    <w:rsid w:val="00BE3711"/>
    <w:rsid w:val="00BE7966"/>
    <w:rsid w:val="00BF2EF8"/>
    <w:rsid w:val="00C0234D"/>
    <w:rsid w:val="00C05FC9"/>
    <w:rsid w:val="00C06FBA"/>
    <w:rsid w:val="00C14B44"/>
    <w:rsid w:val="00C17F0B"/>
    <w:rsid w:val="00C23399"/>
    <w:rsid w:val="00C23EC6"/>
    <w:rsid w:val="00C37575"/>
    <w:rsid w:val="00C37F13"/>
    <w:rsid w:val="00C642CF"/>
    <w:rsid w:val="00C702AA"/>
    <w:rsid w:val="00C72605"/>
    <w:rsid w:val="00C76BF1"/>
    <w:rsid w:val="00CA23E0"/>
    <w:rsid w:val="00CA337E"/>
    <w:rsid w:val="00CA4F52"/>
    <w:rsid w:val="00CA702F"/>
    <w:rsid w:val="00CA7911"/>
    <w:rsid w:val="00CB1552"/>
    <w:rsid w:val="00CB541A"/>
    <w:rsid w:val="00CC0D90"/>
    <w:rsid w:val="00CE6F8C"/>
    <w:rsid w:val="00D02270"/>
    <w:rsid w:val="00D12497"/>
    <w:rsid w:val="00D147FB"/>
    <w:rsid w:val="00D33432"/>
    <w:rsid w:val="00D443E9"/>
    <w:rsid w:val="00D47DF4"/>
    <w:rsid w:val="00D52F21"/>
    <w:rsid w:val="00D62946"/>
    <w:rsid w:val="00D92035"/>
    <w:rsid w:val="00DA40B4"/>
    <w:rsid w:val="00DB733A"/>
    <w:rsid w:val="00DD37A6"/>
    <w:rsid w:val="00DD4E6F"/>
    <w:rsid w:val="00DE2332"/>
    <w:rsid w:val="00DF1A13"/>
    <w:rsid w:val="00DF60C1"/>
    <w:rsid w:val="00E00A13"/>
    <w:rsid w:val="00E15CEC"/>
    <w:rsid w:val="00E15FA1"/>
    <w:rsid w:val="00E36B5B"/>
    <w:rsid w:val="00E37B3B"/>
    <w:rsid w:val="00E432F8"/>
    <w:rsid w:val="00E43D63"/>
    <w:rsid w:val="00E45AC2"/>
    <w:rsid w:val="00E53279"/>
    <w:rsid w:val="00E53C80"/>
    <w:rsid w:val="00E67619"/>
    <w:rsid w:val="00E9109A"/>
    <w:rsid w:val="00E9431A"/>
    <w:rsid w:val="00EA3808"/>
    <w:rsid w:val="00EB1E30"/>
    <w:rsid w:val="00ED465D"/>
    <w:rsid w:val="00EE78E0"/>
    <w:rsid w:val="00EF495E"/>
    <w:rsid w:val="00F21E41"/>
    <w:rsid w:val="00F237BA"/>
    <w:rsid w:val="00F43166"/>
    <w:rsid w:val="00F5636C"/>
    <w:rsid w:val="00F80A0C"/>
    <w:rsid w:val="00F81733"/>
    <w:rsid w:val="00F86332"/>
    <w:rsid w:val="00FA03F3"/>
    <w:rsid w:val="00FA777F"/>
    <w:rsid w:val="00FB3EEF"/>
    <w:rsid w:val="00FD7644"/>
    <w:rsid w:val="00FE7C25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4B00"/>
  <w15:chartTrackingRefBased/>
  <w15:docId w15:val="{7C289570-7A11-436D-AFE4-F1E7E877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864"/>
    <w:pPr>
      <w:ind w:left="720"/>
      <w:contextualSpacing/>
    </w:pPr>
  </w:style>
  <w:style w:type="character" w:styleId="a4">
    <w:name w:val="Strong"/>
    <w:basedOn w:val="a0"/>
    <w:uiPriority w:val="22"/>
    <w:qFormat/>
    <w:rsid w:val="00D02270"/>
    <w:rPr>
      <w:b/>
      <w:bCs/>
    </w:rPr>
  </w:style>
  <w:style w:type="paragraph" w:customStyle="1" w:styleId="1">
    <w:name w:val="Абзац списка1"/>
    <w:basedOn w:val="a"/>
    <w:rsid w:val="00B914B5"/>
    <w:pPr>
      <w:suppressAutoHyphens/>
      <w:spacing w:after="0" w:line="360" w:lineRule="auto"/>
      <w:ind w:left="720" w:hanging="357"/>
      <w:contextualSpacing/>
    </w:pPr>
    <w:rPr>
      <w:rFonts w:ascii="Calibri" w:eastAsia="Calibri" w:hAnsi="Calibri" w:cs="Times New Roman"/>
      <w:kern w:val="2"/>
    </w:rPr>
  </w:style>
  <w:style w:type="character" w:customStyle="1" w:styleId="10">
    <w:name w:val="Строгий1"/>
    <w:rsid w:val="00B914B5"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451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7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2024-06-13T04:38:00Z</dcterms:created>
  <dcterms:modified xsi:type="dcterms:W3CDTF">2024-06-19T06:09:00Z</dcterms:modified>
</cp:coreProperties>
</file>