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7E5B" w14:textId="77777777" w:rsidR="00121813" w:rsidRDefault="00121813" w:rsidP="00121813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ГУБЕРНАТОР КРАСНОЯРСКОГО КРАЯ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УКАЗ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25 октября 2022 года N 317-уг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социально-экономических мерах поддержки лиц, принимающих (принимавших) участие в специальной военной операции, и членов их семей</w:t>
      </w:r>
    </w:p>
    <w:p w14:paraId="0D302860" w14:textId="77777777" w:rsidR="00121813" w:rsidRDefault="00121813" w:rsidP="00121813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19 сентября 2024 года)</w:t>
      </w:r>
      <w:r>
        <w:rPr>
          <w:rFonts w:ascii="Arial" w:hAnsi="Arial" w:cs="Arial"/>
          <w:color w:val="444444"/>
        </w:rPr>
        <w:br/>
        <w:t>(в ред. </w:t>
      </w:r>
      <w:hyperlink r:id="rId4" w:anchor="64U0IK" w:history="1">
        <w:r>
          <w:rPr>
            <w:rStyle w:val="a3"/>
            <w:rFonts w:ascii="Arial" w:hAnsi="Arial" w:cs="Arial"/>
          </w:rPr>
          <w:t>Указов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, </w:t>
      </w:r>
      <w:hyperlink r:id="rId5" w:anchor="64U0IK" w:history="1">
        <w:r>
          <w:rPr>
            <w:rStyle w:val="a3"/>
            <w:rFonts w:ascii="Arial" w:hAnsi="Arial" w:cs="Arial"/>
          </w:rPr>
          <w:t>от 12.01.2024 N 5-уг</w:t>
        </w:r>
      </w:hyperlink>
      <w:r>
        <w:rPr>
          <w:rFonts w:ascii="Arial" w:hAnsi="Arial" w:cs="Arial"/>
          <w:color w:val="444444"/>
        </w:rPr>
        <w:t>, </w:t>
      </w:r>
      <w:hyperlink r:id="rId6" w:anchor="64U0IK" w:history="1">
        <w:r>
          <w:rPr>
            <w:rStyle w:val="a3"/>
            <w:rFonts w:ascii="Arial" w:hAnsi="Arial" w:cs="Arial"/>
          </w:rPr>
          <w:t>от 19.09.2024 N 281-уг</w:t>
        </w:r>
      </w:hyperlink>
      <w:r>
        <w:rPr>
          <w:rFonts w:ascii="Arial" w:hAnsi="Arial" w:cs="Arial"/>
          <w:color w:val="444444"/>
        </w:rPr>
        <w:t>)</w:t>
      </w:r>
    </w:p>
    <w:p w14:paraId="0B89B103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14:paraId="3C587FAB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 </w:t>
      </w:r>
      <w:hyperlink r:id="rId7" w:anchor="65C0IR" w:history="1">
        <w:r>
          <w:rPr>
            <w:rStyle w:val="a3"/>
            <w:rFonts w:ascii="Arial" w:hAnsi="Arial" w:cs="Arial"/>
          </w:rPr>
          <w:t>пунктом 5 статьи 1 Федерального закона от 27.05.1998 N 76-ФЗ "О статусе военнослужащих"</w:t>
        </w:r>
      </w:hyperlink>
      <w:r>
        <w:rPr>
          <w:rFonts w:ascii="Arial" w:hAnsi="Arial" w:cs="Arial"/>
          <w:color w:val="444444"/>
        </w:rPr>
        <w:t>, </w:t>
      </w:r>
      <w:hyperlink r:id="rId8" w:anchor="7DC0K7" w:history="1">
        <w:r>
          <w:rPr>
            <w:rStyle w:val="a3"/>
            <w:rFonts w:ascii="Arial" w:hAnsi="Arial" w:cs="Arial"/>
          </w:rPr>
          <w:t>подпунктом "и" пункта 1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Федерации"</w:t>
        </w:r>
      </w:hyperlink>
      <w:r>
        <w:rPr>
          <w:rFonts w:ascii="Arial" w:hAnsi="Arial" w:cs="Arial"/>
          <w:color w:val="444444"/>
        </w:rPr>
        <w:t>, </w:t>
      </w:r>
      <w:hyperlink r:id="rId9" w:anchor="64S0IJ" w:history="1">
        <w:r>
          <w:rPr>
            <w:rStyle w:val="a3"/>
            <w:rFonts w:ascii="Arial" w:hAnsi="Arial" w:cs="Arial"/>
          </w:rPr>
          <w:t>Указом Президента Российской Федерации от 21.09.2022 N 647 "Об объявлении частичной мобилизации в Российской Федерации"</w:t>
        </w:r>
      </w:hyperlink>
      <w:r>
        <w:rPr>
          <w:rFonts w:ascii="Arial" w:hAnsi="Arial" w:cs="Arial"/>
          <w:color w:val="444444"/>
        </w:rPr>
        <w:t>, статьей 90 </w:t>
      </w:r>
      <w:hyperlink r:id="rId10" w:anchor="64U0IK" w:history="1">
        <w:r>
          <w:rPr>
            <w:rStyle w:val="a3"/>
            <w:rFonts w:ascii="Arial" w:hAnsi="Arial" w:cs="Arial"/>
          </w:rPr>
          <w:t>Устава Красноярского края</w:t>
        </w:r>
      </w:hyperlink>
      <w:r>
        <w:rPr>
          <w:rFonts w:ascii="Arial" w:hAnsi="Arial" w:cs="Arial"/>
          <w:color w:val="444444"/>
        </w:rPr>
        <w:t> постановляю:</w:t>
      </w:r>
      <w:r>
        <w:rPr>
          <w:rFonts w:ascii="Arial" w:hAnsi="Arial" w:cs="Arial"/>
          <w:color w:val="444444"/>
        </w:rPr>
        <w:br/>
      </w:r>
    </w:p>
    <w:p w14:paraId="2A268E77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4342407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(преамбула в ред. </w:t>
      </w:r>
      <w:hyperlink r:id="rId11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F56EE3D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4FEA839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Семьям лиц, принимающих (принимавших) участие в специальной военной операции (далее - участники специальной военной операции), установить следующие меры поддержки:</w:t>
      </w:r>
      <w:r>
        <w:rPr>
          <w:rFonts w:ascii="Arial" w:hAnsi="Arial" w:cs="Arial"/>
          <w:color w:val="444444"/>
        </w:rPr>
        <w:br/>
      </w:r>
    </w:p>
    <w:p w14:paraId="78887B87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6F7EEAB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2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08BDD15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0AD22A1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</w:r>
      <w:r>
        <w:rPr>
          <w:rFonts w:ascii="Arial" w:hAnsi="Arial" w:cs="Arial"/>
          <w:color w:val="444444"/>
        </w:rPr>
        <w:br/>
      </w:r>
    </w:p>
    <w:p w14:paraId="6D165693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D042850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непредоставления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- предоставление ежемесячной денежной выплаты в размере 6,5 тысячи рублей.</w:t>
      </w:r>
      <w:r>
        <w:rPr>
          <w:rFonts w:ascii="Arial" w:hAnsi="Arial" w:cs="Arial"/>
          <w:color w:val="444444"/>
        </w:rPr>
        <w:br/>
      </w:r>
    </w:p>
    <w:p w14:paraId="738B2F8B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DABE753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1.2.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</w:r>
      <w:r>
        <w:rPr>
          <w:rFonts w:ascii="Arial" w:hAnsi="Arial" w:cs="Arial"/>
          <w:color w:val="444444"/>
        </w:rPr>
        <w:br/>
      </w:r>
    </w:p>
    <w:p w14:paraId="06D63080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20F4DB4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1.3. Обеспечение детей, обучающихся в 5 - 11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- бесплатным горячим завтраком, во вторую смену - бесплатным горячим обедом.</w:t>
      </w:r>
      <w:r>
        <w:rPr>
          <w:rFonts w:ascii="Arial" w:hAnsi="Arial" w:cs="Arial"/>
          <w:color w:val="444444"/>
        </w:rPr>
        <w:br/>
      </w:r>
    </w:p>
    <w:p w14:paraId="0024DCDE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139E866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1.4.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</w:r>
      <w:r>
        <w:rPr>
          <w:rFonts w:ascii="Arial" w:hAnsi="Arial" w:cs="Arial"/>
          <w:color w:val="444444"/>
        </w:rPr>
        <w:br/>
      </w:r>
    </w:p>
    <w:p w14:paraId="459549ED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B41EC28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1.5.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</w:r>
      <w:r>
        <w:rPr>
          <w:rFonts w:ascii="Arial" w:hAnsi="Arial" w:cs="Arial"/>
          <w:color w:val="444444"/>
        </w:rPr>
        <w:br/>
      </w:r>
    </w:p>
    <w:p w14:paraId="7B0D72F3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DFFCBDD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3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93CB33A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8B49F05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1.6. 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в размере 2 тысяч рублей.</w:t>
      </w:r>
      <w:r>
        <w:rPr>
          <w:rFonts w:ascii="Arial" w:hAnsi="Arial" w:cs="Arial"/>
          <w:color w:val="444444"/>
        </w:rPr>
        <w:br/>
      </w:r>
    </w:p>
    <w:p w14:paraId="244572B0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74D84AF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4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3E7F0A3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407667F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1.7. 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"кадетский (морской кадетский) корпус",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"Краевая школа-интернат по работе с одаренными детьми "Школа космонавтики" с наличием интерната,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</w:t>
      </w:r>
      <w:r>
        <w:rPr>
          <w:rFonts w:ascii="Arial" w:hAnsi="Arial" w:cs="Arial"/>
          <w:color w:val="444444"/>
        </w:rPr>
        <w:lastRenderedPageBreak/>
        <w:t>организаций в группах продленного дня.</w:t>
      </w:r>
      <w:r>
        <w:rPr>
          <w:rFonts w:ascii="Arial" w:hAnsi="Arial" w:cs="Arial"/>
          <w:color w:val="444444"/>
        </w:rPr>
        <w:br/>
      </w:r>
    </w:p>
    <w:p w14:paraId="6AF3E256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93EF308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1.7 в ред. </w:t>
      </w:r>
      <w:hyperlink r:id="rId15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EFE420F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B393695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в соответствии с </w:t>
      </w:r>
      <w:hyperlink r:id="rId16" w:anchor="64U0IK" w:history="1">
        <w:r>
          <w:rPr>
            <w:rStyle w:val="a3"/>
            <w:rFonts w:ascii="Arial" w:hAnsi="Arial" w:cs="Arial"/>
          </w:rPr>
          <w:t>Законом Красноярского края от 16.12.2014 N 7-3023 "Об организации социального обслуживания граждан в Красноярском крае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4CEFB2CB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2AAE639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1.8 в ред. </w:t>
      </w:r>
      <w:hyperlink r:id="rId17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14ECF55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774B351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1.9. 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</w:r>
      <w:r>
        <w:rPr>
          <w:rFonts w:ascii="Arial" w:hAnsi="Arial" w:cs="Arial"/>
          <w:color w:val="444444"/>
        </w:rPr>
        <w:br/>
      </w:r>
    </w:p>
    <w:p w14:paraId="730FF02E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57E1909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1.10.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</w:r>
      <w:r>
        <w:rPr>
          <w:rFonts w:ascii="Arial" w:hAnsi="Arial" w:cs="Arial"/>
          <w:color w:val="444444"/>
        </w:rPr>
        <w:br/>
      </w:r>
    </w:p>
    <w:p w14:paraId="11933FB8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9003A54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1.11.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 </w:t>
      </w:r>
      <w:hyperlink r:id="rId18" w:anchor="64U0IK" w:history="1">
        <w:r>
          <w:rPr>
            <w:rStyle w:val="a3"/>
            <w:rFonts w:ascii="Arial" w:hAnsi="Arial" w:cs="Arial"/>
          </w:rPr>
          <w:t>Постановлением Правительства Красноярского края от 29.09.2022 N 805-п "О дополнительных социальных гарантиях отдельным категориям граждан"</w:t>
        </w:r>
      </w:hyperlink>
      <w:r>
        <w:rPr>
          <w:rFonts w:ascii="Arial" w:hAnsi="Arial" w:cs="Arial"/>
          <w:color w:val="444444"/>
        </w:rPr>
        <w:t> и </w:t>
      </w:r>
      <w:hyperlink r:id="rId19" w:anchor="64U0IK" w:history="1">
        <w:r>
          <w:rPr>
            <w:rStyle w:val="a3"/>
            <w:rFonts w:ascii="Arial" w:hAnsi="Arial" w:cs="Arial"/>
          </w:rPr>
          <w:t>Постановлением Правительства Красноярского края от 08.07.2022 N 600-п "О дополнительных социальных гарантиях отдельным категориям граждан"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78CA831A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C146D71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1.12.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</w:r>
      <w:r>
        <w:rPr>
          <w:rFonts w:ascii="Arial" w:hAnsi="Arial" w:cs="Arial"/>
          <w:color w:val="444444"/>
        </w:rPr>
        <w:br/>
      </w:r>
    </w:p>
    <w:p w14:paraId="06B7383C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DF50168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  <w:r>
        <w:rPr>
          <w:rFonts w:ascii="Arial" w:hAnsi="Arial" w:cs="Arial"/>
          <w:color w:val="444444"/>
        </w:rPr>
        <w:br/>
      </w:r>
    </w:p>
    <w:p w14:paraId="7B43C1AD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16A1450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в том числе в форме групповых занятий с привлечением инструкторов по спорту, тренеров, тренеров-преподавателей,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</w:t>
      </w:r>
      <w:r>
        <w:rPr>
          <w:rFonts w:ascii="Arial" w:hAnsi="Arial" w:cs="Arial"/>
          <w:color w:val="444444"/>
        </w:rPr>
        <w:br/>
      </w:r>
    </w:p>
    <w:p w14:paraId="0D9A34AE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FE3B52D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1.14 в ред. </w:t>
      </w:r>
      <w:hyperlink r:id="rId20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DAA6182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C6B69E7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1.15. 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</w:r>
      <w:r>
        <w:rPr>
          <w:rFonts w:ascii="Arial" w:hAnsi="Arial" w:cs="Arial"/>
          <w:color w:val="444444"/>
        </w:rPr>
        <w:br/>
      </w:r>
    </w:p>
    <w:p w14:paraId="1FCAAD2B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D6213D4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1.15 введен </w:t>
      </w:r>
      <w:hyperlink r:id="rId21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69F713F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DC877CB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1.16. 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</w:r>
      <w:r>
        <w:rPr>
          <w:rFonts w:ascii="Arial" w:hAnsi="Arial" w:cs="Arial"/>
          <w:color w:val="444444"/>
        </w:rPr>
        <w:br/>
      </w:r>
    </w:p>
    <w:p w14:paraId="6EA894F7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467A8FD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1.16 введен </w:t>
      </w:r>
      <w:hyperlink r:id="rId22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27CAC30F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8A9E56D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1.17. Предоставление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края.</w:t>
      </w:r>
      <w:r>
        <w:rPr>
          <w:rFonts w:ascii="Arial" w:hAnsi="Arial" w:cs="Arial"/>
          <w:color w:val="444444"/>
        </w:rPr>
        <w:br/>
      </w:r>
    </w:p>
    <w:p w14:paraId="18D34B4F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CFCDED3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1.17 введен </w:t>
      </w:r>
      <w:hyperlink r:id="rId23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BFD4FA6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FE544B0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1.18. 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семей, детей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</w:t>
      </w:r>
      <w:r>
        <w:rPr>
          <w:rFonts w:ascii="Arial" w:hAnsi="Arial" w:cs="Arial"/>
          <w:color w:val="444444"/>
        </w:rPr>
        <w:lastRenderedPageBreak/>
        <w:t>жестоко обращаются с ними, в соответствии с подпунктом "а" пункта 1 статьи 7.2 </w:t>
      </w:r>
      <w:hyperlink r:id="rId24" w:anchor="64U0IK" w:history="1">
        <w:r>
          <w:rPr>
            <w:rStyle w:val="a3"/>
            <w:rFonts w:ascii="Arial" w:hAnsi="Arial" w:cs="Arial"/>
          </w:rPr>
          <w:t>Закона Красноярского края от 07.07.2009 N 8-3618 "Об обеспечении прав детей на отдых, оздоровление и занятость в Красноярском крае"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6988BBF2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D9F32F8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 детям участников специальной военной операции в возрасте от 7 до 18 лет в соответствии с </w:t>
      </w:r>
      <w:hyperlink r:id="rId25" w:anchor="64U0IK" w:history="1">
        <w:r>
          <w:rPr>
            <w:rStyle w:val="a3"/>
            <w:rFonts w:ascii="Arial" w:hAnsi="Arial" w:cs="Arial"/>
          </w:rPr>
          <w:t>Законом Красноярского края от 07.07.2009 N 8-3618 "Об обеспечении прав детей на отдых, оздоровление и занятость в Красноярском крае"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1F7317D5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D6601A6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1.18 в ред. </w:t>
      </w:r>
      <w:hyperlink r:id="rId26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D5A0AC7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25C6D74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1.19. Предоставление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 </w:t>
      </w:r>
      <w:hyperlink r:id="rId27" w:anchor="64S0IJ" w:history="1">
        <w:r>
          <w:rPr>
            <w:rStyle w:val="a3"/>
            <w:rFonts w:ascii="Arial" w:hAnsi="Arial" w:cs="Arial"/>
          </w:rPr>
          <w:t>Приказом Министерства спорта Российской Федерации от 27.01.2023 N 57 "Об утверждении порядка приема на обучение по дополнительным образовательным программам спортивной подготовки"</w:t>
        </w:r>
      </w:hyperlink>
      <w:r>
        <w:rPr>
          <w:rFonts w:ascii="Arial" w:hAnsi="Arial" w:cs="Arial"/>
          <w:color w:val="444444"/>
        </w:rPr>
        <w:t>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</w:r>
      <w:r>
        <w:rPr>
          <w:rFonts w:ascii="Arial" w:hAnsi="Arial" w:cs="Arial"/>
          <w:color w:val="444444"/>
        </w:rPr>
        <w:br/>
      </w:r>
    </w:p>
    <w:p w14:paraId="1EDFCA0B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A56C5BE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1.19 введен </w:t>
      </w:r>
      <w:hyperlink r:id="rId28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DECB0E9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C4BBEE6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1.20. Предоставление ежемесячной стипендии в размере 2 тысяч рублей студентам (курсантам), обучающимся по очной и очно-заочной форме обучения в образовательных организациях высшего образования, находящихся на территории Красноярского края, по образовательным программам среднего профессионального образования, программам бакалавриата, программам специалитета, программам магистратуры.</w:t>
      </w:r>
      <w:r>
        <w:rPr>
          <w:rFonts w:ascii="Arial" w:hAnsi="Arial" w:cs="Arial"/>
          <w:color w:val="444444"/>
        </w:rPr>
        <w:br/>
      </w:r>
    </w:p>
    <w:p w14:paraId="40E758BE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6444D0A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1.20 введен </w:t>
      </w:r>
      <w:hyperlink r:id="rId29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54C2E36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6957C39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1.21. Предоставление супругам участников специальной военной операции компенсации в размере 50 процентов стоимости обучения вождению.</w:t>
      </w:r>
      <w:r>
        <w:rPr>
          <w:rFonts w:ascii="Arial" w:hAnsi="Arial" w:cs="Arial"/>
          <w:color w:val="444444"/>
        </w:rPr>
        <w:br/>
      </w:r>
    </w:p>
    <w:p w14:paraId="3FCB6FCC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A8CBDD2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1.21 введен </w:t>
      </w:r>
      <w:hyperlink r:id="rId30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45B23E5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77CAC62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1.22. Предоставление права на получение первичной специализированной медико-санитарной помощи вне очереди, а также на получение внеочередной плановой оперативной помощи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Красноярском крае.</w:t>
      </w:r>
      <w:r>
        <w:rPr>
          <w:rFonts w:ascii="Arial" w:hAnsi="Arial" w:cs="Arial"/>
          <w:color w:val="444444"/>
        </w:rPr>
        <w:br/>
      </w:r>
    </w:p>
    <w:p w14:paraId="44EDFB2D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8C9C370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1.22 введен </w:t>
      </w:r>
      <w:hyperlink r:id="rId31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F5B9493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75FB308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1.23. Обеспечение детей участников специальной военной операции, обучающихся в краевых государственных профессиональных образовательных организациях по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 по специальностям "Искусство балета", "Искусство танца (по видам)", не проживающих в общежитиях и интернатах, до получения ими основного общего образования пятиразовым бесплатным питанием (завтрак, обед, полдник, ужин и второй ужин).</w:t>
      </w:r>
      <w:r>
        <w:rPr>
          <w:rFonts w:ascii="Arial" w:hAnsi="Arial" w:cs="Arial"/>
          <w:color w:val="444444"/>
        </w:rPr>
        <w:br/>
      </w:r>
    </w:p>
    <w:p w14:paraId="1D63F57A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ECD0C4F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1.23 введен </w:t>
      </w:r>
      <w:hyperlink r:id="rId32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B5DF503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E8D446A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1.24. Предоставление детям участников специальной военной операции преимущественного права приема в краевые государственные общеобразовательные организации Мариинские женские гимназии.</w:t>
      </w:r>
      <w:r>
        <w:rPr>
          <w:rFonts w:ascii="Arial" w:hAnsi="Arial" w:cs="Arial"/>
          <w:color w:val="444444"/>
        </w:rPr>
        <w:br/>
      </w:r>
    </w:p>
    <w:p w14:paraId="2C86658F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AF2EAA1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1.24 введен </w:t>
      </w:r>
      <w:hyperlink r:id="rId33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41FE780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700D824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Участникам специальной военной операции установить следующие меры поддержки:</w:t>
      </w:r>
      <w:r>
        <w:rPr>
          <w:rFonts w:ascii="Arial" w:hAnsi="Arial" w:cs="Arial"/>
          <w:color w:val="444444"/>
        </w:rPr>
        <w:br/>
      </w:r>
    </w:p>
    <w:p w14:paraId="6670B138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C4BB0E0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2.1. Освобождение от уплаты транспортного налога, в том числе членам семьи участника специальной военной операции.</w:t>
      </w:r>
      <w:r>
        <w:rPr>
          <w:rFonts w:ascii="Arial" w:hAnsi="Arial" w:cs="Arial"/>
          <w:color w:val="444444"/>
        </w:rPr>
        <w:br/>
      </w:r>
    </w:p>
    <w:p w14:paraId="4ECD3AB2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25196C8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2.2.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</w:r>
      <w:r>
        <w:rPr>
          <w:rFonts w:ascii="Arial" w:hAnsi="Arial" w:cs="Arial"/>
          <w:color w:val="444444"/>
        </w:rPr>
        <w:br/>
      </w:r>
    </w:p>
    <w:p w14:paraId="7F124182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A6803AC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2.3. В сфере государственной поддержки субъектов малого и среднего предпринимательства:</w:t>
      </w:r>
      <w:r>
        <w:rPr>
          <w:rFonts w:ascii="Arial" w:hAnsi="Arial" w:cs="Arial"/>
          <w:color w:val="444444"/>
        </w:rPr>
        <w:br/>
      </w:r>
    </w:p>
    <w:p w14:paraId="0361C99C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9801D58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санкций;</w:t>
      </w:r>
      <w:r>
        <w:rPr>
          <w:rFonts w:ascii="Arial" w:hAnsi="Arial" w:cs="Arial"/>
          <w:color w:val="444444"/>
        </w:rPr>
        <w:br/>
      </w:r>
    </w:p>
    <w:p w14:paraId="22F2913D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EBA8396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6456F4B2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6F63D62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</w:t>
      </w:r>
      <w:proofErr w:type="spellStart"/>
      <w:r>
        <w:rPr>
          <w:rFonts w:ascii="Arial" w:hAnsi="Arial" w:cs="Arial"/>
          <w:color w:val="444444"/>
        </w:rPr>
        <w:t>микрокредитная</w:t>
      </w:r>
      <w:proofErr w:type="spellEnd"/>
      <w:r>
        <w:rPr>
          <w:rFonts w:ascii="Arial" w:hAnsi="Arial" w:cs="Arial"/>
          <w:color w:val="444444"/>
        </w:rPr>
        <w:t xml:space="preserve"> компания";</w:t>
      </w:r>
      <w:r>
        <w:rPr>
          <w:rFonts w:ascii="Arial" w:hAnsi="Arial" w:cs="Arial"/>
          <w:color w:val="444444"/>
        </w:rPr>
        <w:br/>
      </w:r>
    </w:p>
    <w:p w14:paraId="5F9DC7F2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30C65C2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</w:t>
      </w:r>
      <w:proofErr w:type="spellStart"/>
      <w:r>
        <w:rPr>
          <w:rFonts w:ascii="Arial" w:hAnsi="Arial" w:cs="Arial"/>
          <w:color w:val="444444"/>
        </w:rPr>
        <w:t>микрокредитная</w:t>
      </w:r>
      <w:proofErr w:type="spellEnd"/>
      <w:r>
        <w:rPr>
          <w:rFonts w:ascii="Arial" w:hAnsi="Arial" w:cs="Arial"/>
          <w:color w:val="444444"/>
        </w:rPr>
        <w:t xml:space="preserve"> компания";</w:t>
      </w:r>
      <w:r>
        <w:rPr>
          <w:rFonts w:ascii="Arial" w:hAnsi="Arial" w:cs="Arial"/>
          <w:color w:val="444444"/>
        </w:rPr>
        <w:br/>
      </w:r>
    </w:p>
    <w:p w14:paraId="4DA88AF5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5E7BDC8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  <w:r>
        <w:rPr>
          <w:rFonts w:ascii="Arial" w:hAnsi="Arial" w:cs="Arial"/>
          <w:color w:val="444444"/>
        </w:rPr>
        <w:br/>
      </w:r>
    </w:p>
    <w:p w14:paraId="36688743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319D481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физкультурно-оздоровительных услуг по физической подготовке и физическому развитию, в том числе в форме групповых занятий с привлечением инструкторов по спорту, тренеров, тренеров-преподавателей, оказываемых краевыми государственными учреждениями в области физической культуры и спорта на объектах спорта, находящихся в государственной собственности Красноярского края.</w:t>
      </w:r>
      <w:r>
        <w:rPr>
          <w:rFonts w:ascii="Arial" w:hAnsi="Arial" w:cs="Arial"/>
          <w:color w:val="444444"/>
        </w:rPr>
        <w:br/>
      </w:r>
    </w:p>
    <w:p w14:paraId="70FA376C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A2D0CEA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2.4 в ред. </w:t>
      </w:r>
      <w:hyperlink r:id="rId34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D554F64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CD375C4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Правительству Красноярского края обеспечить разработку и принятие нормативных правовых актов, направленных на реализацию настоящего Указа, в срок до 1 ноября 2022 года.</w:t>
      </w:r>
      <w:r>
        <w:rPr>
          <w:rFonts w:ascii="Arial" w:hAnsi="Arial" w:cs="Arial"/>
          <w:color w:val="444444"/>
        </w:rPr>
        <w:br/>
      </w:r>
    </w:p>
    <w:p w14:paraId="275989CA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107DCF4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Финансовое обеспечение предоставления мер поддержки, предусмотренных настоящим Указом, осуществляется за счет средств краевого бюджета, в том числе средств резервного фонда Правительства Красноярского края в соответствии с </w:t>
      </w:r>
      <w:hyperlink r:id="rId35" w:anchor="64U0IK" w:history="1">
        <w:r>
          <w:rPr>
            <w:rStyle w:val="a3"/>
            <w:rFonts w:ascii="Arial" w:hAnsi="Arial" w:cs="Arial"/>
          </w:rPr>
          <w:t>Порядком использования бюджетных ассигнований резервного фонда Правительства Красноярского края</w:t>
        </w:r>
      </w:hyperlink>
      <w:r>
        <w:rPr>
          <w:rFonts w:ascii="Arial" w:hAnsi="Arial" w:cs="Arial"/>
          <w:color w:val="444444"/>
        </w:rPr>
        <w:t>, утвержденным </w:t>
      </w:r>
      <w:hyperlink r:id="rId36" w:anchor="64U0IK" w:history="1">
        <w:r>
          <w:rPr>
            <w:rStyle w:val="a3"/>
            <w:rFonts w:ascii="Arial" w:hAnsi="Arial" w:cs="Arial"/>
          </w:rPr>
          <w:t>Постановлением Правительства Красноярского края от 21.07.2009 N 380-п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15B45CED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35DB33C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Министерству промышленности, энергетики и жилищно-коммунального хозяйства Красноярского края провести разъяснительную работу с исполнителями коммунальных услуг по порядку перерасчета размера платы за отдельные виды коммунальных услуг за период временного отсутствия потребителей в занимаемом жилом помещении в связи с их участием в специальной военной операции.</w:t>
      </w:r>
      <w:r>
        <w:rPr>
          <w:rFonts w:ascii="Arial" w:hAnsi="Arial" w:cs="Arial"/>
          <w:color w:val="444444"/>
        </w:rPr>
        <w:br/>
      </w:r>
    </w:p>
    <w:p w14:paraId="7CB1D50B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D46F571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Рекомендовать главам городских округов, муниципальных округов, муниципальных районов Красноярского края:</w:t>
      </w:r>
      <w:r>
        <w:rPr>
          <w:rFonts w:ascii="Arial" w:hAnsi="Arial" w:cs="Arial"/>
          <w:color w:val="444444"/>
        </w:rPr>
        <w:br/>
      </w:r>
    </w:p>
    <w:p w14:paraId="3642C000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9CC9292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6.1. Организовать консультирование членов семей участников специальной военной операции по вопросам оказания правовой помощи.</w:t>
      </w:r>
      <w:r>
        <w:rPr>
          <w:rFonts w:ascii="Arial" w:hAnsi="Arial" w:cs="Arial"/>
          <w:color w:val="444444"/>
        </w:rPr>
        <w:br/>
      </w:r>
    </w:p>
    <w:p w14:paraId="781FCB52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6C7F249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  <w:r>
        <w:rPr>
          <w:rFonts w:ascii="Arial" w:hAnsi="Arial" w:cs="Arial"/>
          <w:color w:val="444444"/>
        </w:rPr>
        <w:br/>
      </w:r>
    </w:p>
    <w:p w14:paraId="6FA6D121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DB1CD81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6.3. Предусмотреть бесплатное посещение муниципальных учреждений культуры, осуществляющих деятельность на территории соответствующего муниципального образования Красноярского края, клубных формирований, кинопоказов и иных мероприятий, проводимых (организуемых) указанными учреждениями, а также бесплатное получение участниками специальной военной операции и членами их семей физкультурно-оздоровительных услуг по физической подготовке и физическому развитию, в том числе в форме групповых занятий с привлечением спортивных инструкторов по спорту, тренеров, тренеров-преподавателей, оказываемых муниципальными учреждениями в области физической культуры и спорта на объектах спорта, находящихся в муниципальной собственности.</w:t>
      </w:r>
      <w:r>
        <w:rPr>
          <w:rFonts w:ascii="Arial" w:hAnsi="Arial" w:cs="Arial"/>
          <w:color w:val="444444"/>
        </w:rPr>
        <w:br/>
      </w:r>
    </w:p>
    <w:p w14:paraId="5925CB11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9EC3919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6.3 в ред. </w:t>
      </w:r>
      <w:hyperlink r:id="rId37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6573978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B446BB7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6.4.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</w:t>
      </w:r>
      <w:r>
        <w:rPr>
          <w:rFonts w:ascii="Arial" w:hAnsi="Arial" w:cs="Arial"/>
          <w:color w:val="444444"/>
        </w:rPr>
        <w:lastRenderedPageBreak/>
        <w:t>санкций.</w:t>
      </w:r>
      <w:r>
        <w:rPr>
          <w:rFonts w:ascii="Arial" w:hAnsi="Arial" w:cs="Arial"/>
          <w:color w:val="444444"/>
        </w:rPr>
        <w:br/>
      </w:r>
    </w:p>
    <w:p w14:paraId="7AE50B04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FE499DB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</w:r>
      <w:r>
        <w:rPr>
          <w:rFonts w:ascii="Arial" w:hAnsi="Arial" w:cs="Arial"/>
          <w:color w:val="444444"/>
        </w:rPr>
        <w:br/>
      </w:r>
    </w:p>
    <w:p w14:paraId="3FEF34B6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6C5EEE6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6.6. Принять меры, обеспечивающие 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  <w:r>
        <w:rPr>
          <w:rFonts w:ascii="Arial" w:hAnsi="Arial" w:cs="Arial"/>
          <w:color w:val="444444"/>
        </w:rPr>
        <w:br/>
      </w:r>
    </w:p>
    <w:p w14:paraId="026AE405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9BA4DF6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Рекомендовать военному комиссариату Красноярского края обеспечить выдачу членам семей участников специальной военной операции документов (справок), подтверждающих участие граждан в специальной военной операции.</w:t>
      </w:r>
      <w:r>
        <w:rPr>
          <w:rFonts w:ascii="Arial" w:hAnsi="Arial" w:cs="Arial"/>
          <w:color w:val="444444"/>
        </w:rPr>
        <w:br/>
      </w:r>
    </w:p>
    <w:p w14:paraId="5B4DAE69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E28CD08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7.1. Рекомендовать Управлению федеральной налоговой службы по Красноярскому краю при предоставлении меры поддержки, предусмотренной пунктом 2.1 настоящего Указа, руководствоваться </w:t>
      </w:r>
      <w:hyperlink r:id="rId38" w:anchor="64U0IK" w:history="1">
        <w:r>
          <w:rPr>
            <w:rStyle w:val="a3"/>
            <w:rFonts w:ascii="Arial" w:hAnsi="Arial" w:cs="Arial"/>
          </w:rPr>
          <w:t>Законом Красноярского края от 08.11.2007 N 3-676 "О транспортном налоге"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14:paraId="0E4E9269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7538C33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7.1 введен </w:t>
      </w:r>
      <w:hyperlink r:id="rId39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B367A5C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40102BF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7.2. Меры социальной поддержки, предусмотренные настоящим Указом, предоставляются гражданам, проживающим на территории Красноярского края.</w:t>
      </w:r>
      <w:r>
        <w:rPr>
          <w:rFonts w:ascii="Arial" w:hAnsi="Arial" w:cs="Arial"/>
          <w:color w:val="444444"/>
        </w:rPr>
        <w:br/>
      </w:r>
    </w:p>
    <w:p w14:paraId="45D345BC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52709CC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7.2 введен </w:t>
      </w:r>
      <w:hyperlink r:id="rId40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5AFC268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2C1EDD1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Предоставление мер социальной поддержки осуществляется:</w:t>
      </w:r>
      <w:r>
        <w:rPr>
          <w:rFonts w:ascii="Arial" w:hAnsi="Arial" w:cs="Arial"/>
          <w:color w:val="444444"/>
        </w:rPr>
        <w:br/>
      </w:r>
    </w:p>
    <w:p w14:paraId="74CD4330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1978798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вне зависимости от окончания участия граждан в специальной военной операции или окончания проведения специальной военной операции - при предоставлении мер социальной поддержки, предусмотренных подпунктами 1.1 - 1.8, 1.11, 1.15 - 1.21, 1.23, 1.24 пункта 1 настоящего Указа;</w:t>
      </w:r>
      <w:r>
        <w:rPr>
          <w:rFonts w:ascii="Arial" w:hAnsi="Arial" w:cs="Arial"/>
          <w:color w:val="444444"/>
        </w:rPr>
        <w:br/>
      </w:r>
    </w:p>
    <w:p w14:paraId="2D398F23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434FF0C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(в ред. </w:t>
      </w:r>
      <w:hyperlink r:id="rId41" w:anchor="64U0IK" w:history="1">
        <w:r>
          <w:rPr>
            <w:rStyle w:val="a3"/>
            <w:rFonts w:ascii="Arial" w:hAnsi="Arial" w:cs="Arial"/>
          </w:rPr>
          <w:t>Указов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, </w:t>
      </w:r>
      <w:hyperlink r:id="rId42" w:anchor="64U0IK" w:history="1">
        <w:r>
          <w:rPr>
            <w:rStyle w:val="a3"/>
            <w:rFonts w:ascii="Arial" w:hAnsi="Arial" w:cs="Arial"/>
          </w:rPr>
          <w:t>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029195B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3BE9DC6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период проведения специальной военной операции - при предоставлении мер социальной поддержки, предусмотренных подпунктами 1.13, 1.14, 1.22 пункта 1, подпунктом 2.4 пункта 2 настоящего Указа;</w:t>
      </w:r>
      <w:r>
        <w:rPr>
          <w:rFonts w:ascii="Arial" w:hAnsi="Arial" w:cs="Arial"/>
          <w:color w:val="444444"/>
        </w:rPr>
        <w:br/>
      </w:r>
    </w:p>
    <w:p w14:paraId="52B791B1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75D0831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3" w:anchor="64U0IK" w:history="1">
        <w:r>
          <w:rPr>
            <w:rStyle w:val="a3"/>
            <w:rFonts w:ascii="Arial" w:hAnsi="Arial" w:cs="Arial"/>
          </w:rPr>
          <w:t>Указов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, </w:t>
      </w:r>
      <w:hyperlink r:id="rId44" w:anchor="64U0IK" w:history="1">
        <w:r>
          <w:rPr>
            <w:rStyle w:val="a3"/>
            <w:rFonts w:ascii="Arial" w:hAnsi="Arial" w:cs="Arial"/>
          </w:rPr>
          <w:t>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7103848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44C255B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период участия граждан в специальной военной операции - при предоставлении иных мер социальной поддержки, предусмотренных настоящим Указом.</w:t>
      </w:r>
      <w:r>
        <w:rPr>
          <w:rFonts w:ascii="Arial" w:hAnsi="Arial" w:cs="Arial"/>
          <w:color w:val="444444"/>
        </w:rPr>
        <w:br/>
      </w:r>
    </w:p>
    <w:p w14:paraId="3841EFFF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4A0DE9B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8 в ред. </w:t>
      </w:r>
      <w:hyperlink r:id="rId45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A88B966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A3D56C5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8.1. Установить, что меры социальной поддержки, предусмотренные подпунктами 1.1 - 1.8, 1.11, 1.13, 1.14, 1.17 - 1.24 пункта 1 настоящего Указа, распространяются на членов семей участников специальной военной операции:</w:t>
      </w:r>
      <w:r>
        <w:rPr>
          <w:rFonts w:ascii="Arial" w:hAnsi="Arial" w:cs="Arial"/>
          <w:color w:val="444444"/>
        </w:rPr>
        <w:br/>
      </w:r>
    </w:p>
    <w:p w14:paraId="0E369FCE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09D6C50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6" w:anchor="64U0IK" w:history="1">
        <w:r>
          <w:rPr>
            <w:rStyle w:val="a3"/>
            <w:rFonts w:ascii="Arial" w:hAnsi="Arial" w:cs="Arial"/>
          </w:rPr>
          <w:t>Указов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, </w:t>
      </w:r>
      <w:hyperlink r:id="rId47" w:anchor="64U0IK" w:history="1">
        <w:r>
          <w:rPr>
            <w:rStyle w:val="a3"/>
            <w:rFonts w:ascii="Arial" w:hAnsi="Arial" w:cs="Arial"/>
          </w:rPr>
          <w:t>от 19.09.2024 N 281-уг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2512809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E79951F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получивших увечье (ранение, травму, контузию) или заболевание при выполнении задач специальной военной операции;</w:t>
      </w:r>
      <w:r>
        <w:rPr>
          <w:rFonts w:ascii="Arial" w:hAnsi="Arial" w:cs="Arial"/>
          <w:color w:val="444444"/>
        </w:rPr>
        <w:br/>
      </w:r>
    </w:p>
    <w:p w14:paraId="295A946A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2FC6B4C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  <w:r>
        <w:rPr>
          <w:rFonts w:ascii="Arial" w:hAnsi="Arial" w:cs="Arial"/>
          <w:color w:val="444444"/>
        </w:rPr>
        <w:br/>
      </w:r>
    </w:p>
    <w:p w14:paraId="78ACEC57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CF3CC7B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  <w:r>
        <w:rPr>
          <w:rFonts w:ascii="Arial" w:hAnsi="Arial" w:cs="Arial"/>
          <w:color w:val="444444"/>
        </w:rPr>
        <w:br/>
      </w:r>
    </w:p>
    <w:p w14:paraId="4FF83C5C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1307FAD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8.1 введен </w:t>
      </w:r>
      <w:hyperlink r:id="rId48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C9EB2B1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F39F589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8.2. Установить, что мера социальной поддержки, предусмотренная подпунктом 2.4 пункта 2 настоящего Указа, распространяется на участников специальной военной операции, получивших увечье (ранение, травму, контузию) или заболевание при выполнении задач специальной военной операции, - вне </w:t>
      </w:r>
      <w:r>
        <w:rPr>
          <w:rFonts w:ascii="Arial" w:hAnsi="Arial" w:cs="Arial"/>
          <w:color w:val="444444"/>
        </w:rPr>
        <w:lastRenderedPageBreak/>
        <w:t>зависимости от окончания проведения специальной военной операции.</w:t>
      </w:r>
      <w:r>
        <w:rPr>
          <w:rFonts w:ascii="Arial" w:hAnsi="Arial" w:cs="Arial"/>
          <w:color w:val="444444"/>
        </w:rPr>
        <w:br/>
      </w:r>
    </w:p>
    <w:p w14:paraId="5D8D67C7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4D3236C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8.2 введен </w:t>
      </w:r>
      <w:hyperlink r:id="rId49" w:anchor="64U0IK" w:history="1">
        <w:r>
          <w:rPr>
            <w:rStyle w:val="a3"/>
            <w:rFonts w:ascii="Arial" w:hAnsi="Arial" w:cs="Arial"/>
          </w:rPr>
          <w:t>Указом Губернатора Красноярского края от 12.01.2024 N 5-уг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302AFD1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91FA6A4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Опубликовать Указ в газете "Наш Красноярский край" и на "Официальном интернет-портале правовой информации Красноярского края" (www.zakon.krskstate.ru).</w:t>
      </w:r>
      <w:r>
        <w:rPr>
          <w:rFonts w:ascii="Arial" w:hAnsi="Arial" w:cs="Arial"/>
          <w:color w:val="444444"/>
        </w:rPr>
        <w:br/>
      </w:r>
    </w:p>
    <w:p w14:paraId="6E48A085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342EEF9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Указ вступает в силу в день, следующий за днем его официального опубликования, и применяется к правоотношениям, возникшим с 24 февраля 2022 года.</w:t>
      </w:r>
      <w:r>
        <w:rPr>
          <w:rFonts w:ascii="Arial" w:hAnsi="Arial" w:cs="Arial"/>
          <w:color w:val="444444"/>
        </w:rPr>
        <w:br/>
      </w:r>
    </w:p>
    <w:p w14:paraId="69D6AC95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BA7C025" w14:textId="77777777" w:rsidR="00121813" w:rsidRDefault="00121813" w:rsidP="0012181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10 в ред. </w:t>
      </w:r>
      <w:hyperlink r:id="rId50" w:anchor="64U0IK" w:history="1">
        <w:r>
          <w:rPr>
            <w:rStyle w:val="a3"/>
            <w:rFonts w:ascii="Arial" w:hAnsi="Arial" w:cs="Arial"/>
          </w:rPr>
          <w:t>Указа Губернатора Красноярского края от 18.07.2023 N 198-уг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D833A7D" w14:textId="77777777" w:rsidR="00121813" w:rsidRDefault="00121813" w:rsidP="00121813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Губернатор края</w:t>
      </w:r>
      <w:r>
        <w:rPr>
          <w:rFonts w:ascii="Arial" w:hAnsi="Arial" w:cs="Arial"/>
          <w:color w:val="444444"/>
        </w:rPr>
        <w:br/>
        <w:t>А.В.УСС</w:t>
      </w:r>
    </w:p>
    <w:p w14:paraId="4E678861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Красноярск</w:t>
      </w:r>
    </w:p>
    <w:p w14:paraId="74E7C934" w14:textId="77777777" w:rsidR="00121813" w:rsidRDefault="00121813" w:rsidP="0012181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 октября 2022 года</w:t>
      </w:r>
      <w:r>
        <w:rPr>
          <w:rFonts w:ascii="Arial" w:hAnsi="Arial" w:cs="Arial"/>
          <w:color w:val="444444"/>
        </w:rPr>
        <w:br/>
        <w:t>N 317-уг</w:t>
      </w:r>
    </w:p>
    <w:p w14:paraId="0F28A558" w14:textId="77777777" w:rsidR="00104AFB" w:rsidRDefault="00104AFB"/>
    <w:sectPr w:rsidR="0010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DEE"/>
    <w:rsid w:val="00104AFB"/>
    <w:rsid w:val="00121813"/>
    <w:rsid w:val="0050730D"/>
    <w:rsid w:val="005B4DEE"/>
    <w:rsid w:val="007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4441A-F9DF-4A2F-8F82-9EF20E02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12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7066122" TargetMode="External"/><Relationship Id="rId18" Type="http://schemas.openxmlformats.org/officeDocument/2006/relationships/hyperlink" Target="https://docs.cntd.ru/document/406246358" TargetMode="External"/><Relationship Id="rId26" Type="http://schemas.openxmlformats.org/officeDocument/2006/relationships/hyperlink" Target="https://docs.cntd.ru/document/407421985" TargetMode="External"/><Relationship Id="rId39" Type="http://schemas.openxmlformats.org/officeDocument/2006/relationships/hyperlink" Target="https://docs.cntd.ru/document/407421985" TargetMode="External"/><Relationship Id="rId21" Type="http://schemas.openxmlformats.org/officeDocument/2006/relationships/hyperlink" Target="https://docs.cntd.ru/document/407066122" TargetMode="External"/><Relationship Id="rId34" Type="http://schemas.openxmlformats.org/officeDocument/2006/relationships/hyperlink" Target="https://docs.cntd.ru/document/407421985" TargetMode="External"/><Relationship Id="rId42" Type="http://schemas.openxmlformats.org/officeDocument/2006/relationships/hyperlink" Target="https://docs.cntd.ru/document/407421985" TargetMode="External"/><Relationship Id="rId47" Type="http://schemas.openxmlformats.org/officeDocument/2006/relationships/hyperlink" Target="https://docs.cntd.ru/document/407421985" TargetMode="External"/><Relationship Id="rId50" Type="http://schemas.openxmlformats.org/officeDocument/2006/relationships/hyperlink" Target="https://docs.cntd.ru/document/406732146" TargetMode="External"/><Relationship Id="rId7" Type="http://schemas.openxmlformats.org/officeDocument/2006/relationships/hyperlink" Target="https://docs.cntd.ru/document/9017092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3918138" TargetMode="External"/><Relationship Id="rId29" Type="http://schemas.openxmlformats.org/officeDocument/2006/relationships/hyperlink" Target="https://docs.cntd.ru/document/407066122" TargetMode="External"/><Relationship Id="rId11" Type="http://schemas.openxmlformats.org/officeDocument/2006/relationships/hyperlink" Target="https://docs.cntd.ru/document/406732146" TargetMode="External"/><Relationship Id="rId24" Type="http://schemas.openxmlformats.org/officeDocument/2006/relationships/hyperlink" Target="https://docs.cntd.ru/document/985016020" TargetMode="External"/><Relationship Id="rId32" Type="http://schemas.openxmlformats.org/officeDocument/2006/relationships/hyperlink" Target="https://docs.cntd.ru/document/407421985" TargetMode="External"/><Relationship Id="rId37" Type="http://schemas.openxmlformats.org/officeDocument/2006/relationships/hyperlink" Target="https://docs.cntd.ru/document/407421985" TargetMode="External"/><Relationship Id="rId40" Type="http://schemas.openxmlformats.org/officeDocument/2006/relationships/hyperlink" Target="https://docs.cntd.ru/document/407421985" TargetMode="External"/><Relationship Id="rId45" Type="http://schemas.openxmlformats.org/officeDocument/2006/relationships/hyperlink" Target="https://docs.cntd.ru/document/406732146" TargetMode="External"/><Relationship Id="rId5" Type="http://schemas.openxmlformats.org/officeDocument/2006/relationships/hyperlink" Target="https://docs.cntd.ru/document/407066122" TargetMode="External"/><Relationship Id="rId15" Type="http://schemas.openxmlformats.org/officeDocument/2006/relationships/hyperlink" Target="https://docs.cntd.ru/document/406732146" TargetMode="External"/><Relationship Id="rId23" Type="http://schemas.openxmlformats.org/officeDocument/2006/relationships/hyperlink" Target="https://docs.cntd.ru/document/407066122" TargetMode="External"/><Relationship Id="rId28" Type="http://schemas.openxmlformats.org/officeDocument/2006/relationships/hyperlink" Target="https://docs.cntd.ru/document/407066122" TargetMode="External"/><Relationship Id="rId36" Type="http://schemas.openxmlformats.org/officeDocument/2006/relationships/hyperlink" Target="https://docs.cntd.ru/document/985016089" TargetMode="External"/><Relationship Id="rId49" Type="http://schemas.openxmlformats.org/officeDocument/2006/relationships/hyperlink" Target="https://docs.cntd.ru/document/407066122" TargetMode="External"/><Relationship Id="rId10" Type="http://schemas.openxmlformats.org/officeDocument/2006/relationships/hyperlink" Target="https://docs.cntd.ru/document/985013486" TargetMode="External"/><Relationship Id="rId19" Type="http://schemas.openxmlformats.org/officeDocument/2006/relationships/hyperlink" Target="https://docs.cntd.ru/document/406141976" TargetMode="External"/><Relationship Id="rId31" Type="http://schemas.openxmlformats.org/officeDocument/2006/relationships/hyperlink" Target="https://docs.cntd.ru/document/407421985" TargetMode="External"/><Relationship Id="rId44" Type="http://schemas.openxmlformats.org/officeDocument/2006/relationships/hyperlink" Target="https://docs.cntd.ru/document/407421985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docs.cntd.ru/document/406732146" TargetMode="External"/><Relationship Id="rId9" Type="http://schemas.openxmlformats.org/officeDocument/2006/relationships/hyperlink" Target="https://docs.cntd.ru/document/351809307" TargetMode="External"/><Relationship Id="rId14" Type="http://schemas.openxmlformats.org/officeDocument/2006/relationships/hyperlink" Target="https://docs.cntd.ru/document/407066122" TargetMode="External"/><Relationship Id="rId22" Type="http://schemas.openxmlformats.org/officeDocument/2006/relationships/hyperlink" Target="https://docs.cntd.ru/document/407066122" TargetMode="External"/><Relationship Id="rId27" Type="http://schemas.openxmlformats.org/officeDocument/2006/relationships/hyperlink" Target="https://docs.cntd.ru/document/1300838817" TargetMode="External"/><Relationship Id="rId30" Type="http://schemas.openxmlformats.org/officeDocument/2006/relationships/hyperlink" Target="https://docs.cntd.ru/document/407066122" TargetMode="External"/><Relationship Id="rId35" Type="http://schemas.openxmlformats.org/officeDocument/2006/relationships/hyperlink" Target="https://docs.cntd.ru/document/985016089" TargetMode="External"/><Relationship Id="rId43" Type="http://schemas.openxmlformats.org/officeDocument/2006/relationships/hyperlink" Target="https://docs.cntd.ru/document/407066122" TargetMode="External"/><Relationship Id="rId48" Type="http://schemas.openxmlformats.org/officeDocument/2006/relationships/hyperlink" Target="https://docs.cntd.ru/document/406732146" TargetMode="External"/><Relationship Id="rId8" Type="http://schemas.openxmlformats.org/officeDocument/2006/relationships/hyperlink" Target="https://docs.cntd.ru/document/728481879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06732146" TargetMode="External"/><Relationship Id="rId17" Type="http://schemas.openxmlformats.org/officeDocument/2006/relationships/hyperlink" Target="https://docs.cntd.ru/document/407066122" TargetMode="External"/><Relationship Id="rId25" Type="http://schemas.openxmlformats.org/officeDocument/2006/relationships/hyperlink" Target="https://docs.cntd.ru/document/985016020" TargetMode="External"/><Relationship Id="rId33" Type="http://schemas.openxmlformats.org/officeDocument/2006/relationships/hyperlink" Target="https://docs.cntd.ru/document/407421985" TargetMode="External"/><Relationship Id="rId38" Type="http://schemas.openxmlformats.org/officeDocument/2006/relationships/hyperlink" Target="https://docs.cntd.ru/document/985012046" TargetMode="External"/><Relationship Id="rId46" Type="http://schemas.openxmlformats.org/officeDocument/2006/relationships/hyperlink" Target="https://docs.cntd.ru/document/407066122" TargetMode="External"/><Relationship Id="rId20" Type="http://schemas.openxmlformats.org/officeDocument/2006/relationships/hyperlink" Target="https://docs.cntd.ru/document/407421985" TargetMode="External"/><Relationship Id="rId41" Type="http://schemas.openxmlformats.org/officeDocument/2006/relationships/hyperlink" Target="https://docs.cntd.ru/document/40706612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7421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3787</Words>
  <Characters>21586</Characters>
  <Application>Microsoft Office Word</Application>
  <DocSecurity>0</DocSecurity>
  <Lines>179</Lines>
  <Paragraphs>50</Paragraphs>
  <ScaleCrop>false</ScaleCrop>
  <Company/>
  <LinksUpToDate>false</LinksUpToDate>
  <CharactersWithSpaces>25323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2024-10-31T02:14:00Z</dcterms:created>
  <dcterms:modified xsi:type="dcterms:W3CDTF">2024-10-31T02:15:00Z</dcterms:modified>
</cp:coreProperties>
</file>