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2DBF" w14:textId="37A5D82D" w:rsidR="008A2A85" w:rsidRPr="00A551C2" w:rsidRDefault="008A2A85" w:rsidP="00A55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C2">
        <w:rPr>
          <w:rFonts w:ascii="Times New Roman" w:hAnsi="Times New Roman" w:cs="Times New Roman"/>
          <w:sz w:val="28"/>
          <w:szCs w:val="28"/>
        </w:rPr>
        <w:t>Малая инженерная академия, в рамках реализации образовательной программы "Инженерия", посетила литейно-прессовый завод «Сегал». На экскурсии мы узнали, что это один из крупнейших в России производителей системных алюминиевых профилей для создания строительных конструкци</w:t>
      </w:r>
      <w:r w:rsidR="00A551C2">
        <w:rPr>
          <w:rFonts w:ascii="Times New Roman" w:hAnsi="Times New Roman" w:cs="Times New Roman"/>
          <w:sz w:val="28"/>
          <w:szCs w:val="28"/>
        </w:rPr>
        <w:t>1</w:t>
      </w:r>
      <w:r w:rsidRPr="00A551C2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gramStart"/>
      <w:r w:rsidRPr="00A551C2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A551C2">
        <w:rPr>
          <w:rFonts w:ascii="Times New Roman" w:hAnsi="Times New Roman" w:cs="Times New Roman"/>
          <w:sz w:val="28"/>
          <w:szCs w:val="28"/>
        </w:rPr>
        <w:t xml:space="preserve"> как производятся алюминиевые профиля начиная с прессования, заканчивая упаковкой. </w:t>
      </w:r>
    </w:p>
    <w:p w14:paraId="6D121E8A" w14:textId="54FEA83C" w:rsidR="00BB7178" w:rsidRPr="00A551C2" w:rsidRDefault="008A2A85" w:rsidP="00A55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C2">
        <w:rPr>
          <w:rFonts w:ascii="Times New Roman" w:hAnsi="Times New Roman" w:cs="Times New Roman"/>
          <w:sz w:val="28"/>
          <w:szCs w:val="28"/>
        </w:rPr>
        <w:t>Мы благодарим сотрудников Сегала за такую возможность!</w:t>
      </w:r>
    </w:p>
    <w:p w14:paraId="4888DC6A" w14:textId="6DE158A0" w:rsidR="004649B9" w:rsidRDefault="004649B9" w:rsidP="008A2A85">
      <w:r>
        <w:rPr>
          <w:noProof/>
        </w:rPr>
        <w:drawing>
          <wp:inline distT="0" distB="0" distL="0" distR="0" wp14:anchorId="19187911" wp14:editId="5B0BC71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F6D2" w14:textId="044025AA" w:rsidR="004649B9" w:rsidRDefault="004649B9" w:rsidP="008A2A85"/>
    <w:p w14:paraId="2BF19279" w14:textId="6D8CE9C5" w:rsidR="004649B9" w:rsidRDefault="004649B9" w:rsidP="008A2A85"/>
    <w:p w14:paraId="51F12526" w14:textId="2B2B02F0" w:rsidR="004649B9" w:rsidRDefault="004649B9" w:rsidP="008A2A85"/>
    <w:p w14:paraId="2C1C8CC0" w14:textId="2013C12E" w:rsidR="004649B9" w:rsidRDefault="004649B9" w:rsidP="008A2A85">
      <w:r>
        <w:rPr>
          <w:noProof/>
        </w:rPr>
        <w:lastRenderedPageBreak/>
        <w:drawing>
          <wp:inline distT="0" distB="0" distL="0" distR="0" wp14:anchorId="35F99F67" wp14:editId="28174737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BE08" w14:textId="2BB7D06E" w:rsidR="004649B9" w:rsidRDefault="004649B9" w:rsidP="008A2A85"/>
    <w:p w14:paraId="45C3E068" w14:textId="0684C476" w:rsidR="004649B9" w:rsidRDefault="004649B9" w:rsidP="008A2A85"/>
    <w:p w14:paraId="2E718BB4" w14:textId="619BD37E" w:rsidR="004649B9" w:rsidRDefault="004649B9" w:rsidP="008A2A85">
      <w:r>
        <w:rPr>
          <w:noProof/>
        </w:rPr>
        <w:lastRenderedPageBreak/>
        <w:drawing>
          <wp:inline distT="0" distB="0" distL="0" distR="0" wp14:anchorId="320D6E87" wp14:editId="57F4BF8B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01"/>
    <w:rsid w:val="00295A01"/>
    <w:rsid w:val="004649B9"/>
    <w:rsid w:val="008A2A85"/>
    <w:rsid w:val="00A551C2"/>
    <w:rsid w:val="00B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5F7"/>
  <w15:chartTrackingRefBased/>
  <w15:docId w15:val="{DB4F30C8-4B3A-47A3-B705-30C3AD5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2024-03-18T06:26:00Z</dcterms:created>
  <dcterms:modified xsi:type="dcterms:W3CDTF">2024-06-26T10:11:00Z</dcterms:modified>
</cp:coreProperties>
</file>